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4211A21D"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496AED">
        <w:rPr>
          <w:rFonts w:ascii="Calibri" w:eastAsia="Calibri" w:hAnsi="Calibri" w:cs="Calibri"/>
          <w:sz w:val="28"/>
          <w:szCs w:val="28"/>
          <w:lang w:val="en-GB"/>
        </w:rPr>
        <w:t xml:space="preserve">Annual </w:t>
      </w:r>
      <w:r w:rsidR="004C4234">
        <w:rPr>
          <w:rFonts w:ascii="Calibri" w:eastAsia="Calibri" w:hAnsi="Calibri" w:cs="Calibri"/>
          <w:sz w:val="28"/>
          <w:szCs w:val="28"/>
          <w:lang w:val="en-GB"/>
        </w:rPr>
        <w:t xml:space="preserve">General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w:t>
      </w:r>
      <w:r w:rsidR="00B85C49">
        <w:rPr>
          <w:rFonts w:ascii="Calibri" w:eastAsia="Calibri" w:hAnsi="Calibri" w:cs="Calibri"/>
          <w:sz w:val="28"/>
          <w:szCs w:val="28"/>
          <w:lang w:val="en-GB"/>
        </w:rPr>
        <w:t>2</w:t>
      </w:r>
      <w:r w:rsidR="00496AED">
        <w:rPr>
          <w:rFonts w:ascii="Calibri" w:eastAsia="Calibri" w:hAnsi="Calibri" w:cs="Calibri"/>
          <w:sz w:val="28"/>
          <w:szCs w:val="28"/>
          <w:lang w:val="en-GB"/>
        </w:rPr>
        <w:t xml:space="preserve"> May</w:t>
      </w:r>
      <w:r w:rsidR="005A5681">
        <w:rPr>
          <w:rFonts w:ascii="Calibri" w:eastAsia="Calibri" w:hAnsi="Calibri" w:cs="Calibri"/>
          <w:sz w:val="28"/>
          <w:szCs w:val="28"/>
          <w:lang w:val="en-GB"/>
        </w:rPr>
        <w:t xml:space="preserve"> 202</w:t>
      </w:r>
      <w:r w:rsidR="00B85C49">
        <w:rPr>
          <w:rFonts w:ascii="Calibri" w:eastAsia="Calibri" w:hAnsi="Calibri" w:cs="Calibri"/>
          <w:sz w:val="28"/>
          <w:szCs w:val="28"/>
          <w:lang w:val="en-GB"/>
        </w:rPr>
        <w:t>6</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2BFB871E" w:rsidR="00CB0AE5"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241875">
        <w:rPr>
          <w:rFonts w:ascii="Calibri" w:hAnsi="Calibri"/>
          <w:lang w:val="en-GB"/>
        </w:rPr>
        <w:t>C</w:t>
      </w:r>
      <w:r w:rsidR="00161DA1" w:rsidRPr="00241875">
        <w:rPr>
          <w:rFonts w:ascii="Calibri" w:hAnsi="Calibri"/>
          <w:lang w:val="en-GB"/>
        </w:rPr>
        <w:t>ounci</w:t>
      </w:r>
      <w:r w:rsidRPr="00241875">
        <w:rPr>
          <w:rFonts w:ascii="Calibri" w:hAnsi="Calibri"/>
          <w:lang w:val="en-GB"/>
        </w:rPr>
        <w:t>ll</w:t>
      </w:r>
      <w:r w:rsidR="00161DA1" w:rsidRPr="00241875">
        <w:rPr>
          <w:rFonts w:ascii="Calibri" w:hAnsi="Calibri"/>
          <w:lang w:val="en-GB"/>
        </w:rPr>
        <w:t>o</w:t>
      </w:r>
      <w:r w:rsidRPr="00241875">
        <w:rPr>
          <w:rFonts w:ascii="Calibri" w:hAnsi="Calibri"/>
          <w:lang w:val="en-GB"/>
        </w:rPr>
        <w:t>r</w:t>
      </w:r>
      <w:r w:rsidR="00CB0AE5" w:rsidRPr="00241875">
        <w:rPr>
          <w:rFonts w:ascii="Calibri" w:hAnsi="Calibri"/>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9C2259">
        <w:rPr>
          <w:rFonts w:ascii="Calibri" w:hAnsi="Calibri" w:cs="Calibri"/>
          <w:sz w:val="22"/>
          <w:szCs w:val="22"/>
          <w:lang w:val="en-GB" w:eastAsia="en-GB"/>
        </w:rPr>
        <w:t xml:space="preserve"> Ed Benson,</w:t>
      </w:r>
      <w:r w:rsidR="00CB0AE5" w:rsidRPr="00241875">
        <w:rPr>
          <w:rFonts w:ascii="Calibri" w:hAnsi="Calibri"/>
          <w:lang w:val="en-GB"/>
        </w:rPr>
        <w:t xml:space="preserve"> </w:t>
      </w:r>
      <w:r w:rsidR="00BC5275" w:rsidRPr="00241875">
        <w:rPr>
          <w:rFonts w:ascii="Calibri" w:hAnsi="Calibri"/>
          <w:lang w:val="en-GB"/>
        </w:rPr>
        <w:t xml:space="preserve">John </w:t>
      </w:r>
      <w:r w:rsidR="003E6807" w:rsidRPr="00241875">
        <w:rPr>
          <w:rFonts w:ascii="Calibri" w:hAnsi="Calibri"/>
          <w:lang w:val="en-GB"/>
        </w:rPr>
        <w:t xml:space="preserve">Cross, </w:t>
      </w:r>
      <w:r w:rsidR="009C2259" w:rsidRPr="00241875">
        <w:rPr>
          <w:rFonts w:ascii="Calibri" w:hAnsi="Calibri"/>
          <w:lang w:val="en-GB"/>
        </w:rPr>
        <w:t xml:space="preserve">Karen Debenham, </w:t>
      </w:r>
      <w:r w:rsidR="00BC5275" w:rsidRPr="00241875">
        <w:rPr>
          <w:rFonts w:ascii="Calibri" w:hAnsi="Calibri"/>
          <w:lang w:val="en-GB"/>
        </w:rPr>
        <w:t xml:space="preserve">Sasha </w:t>
      </w:r>
      <w:r w:rsidR="00412BFA" w:rsidRPr="00241875">
        <w:rPr>
          <w:rFonts w:ascii="Calibri" w:hAnsi="Calibri"/>
          <w:lang w:val="en-GB"/>
        </w:rPr>
        <w:t>French</w:t>
      </w:r>
      <w:r w:rsidR="00412BFA" w:rsidRPr="00241875">
        <w:rPr>
          <w:rFonts w:ascii="Calibri" w:hAnsi="Calibri"/>
          <w:sz w:val="22"/>
          <w:szCs w:val="22"/>
          <w:lang w:val="en-GB"/>
        </w:rPr>
        <w:t xml:space="preserve">, </w:t>
      </w:r>
      <w:r w:rsidR="00412BFA">
        <w:rPr>
          <w:rFonts w:ascii="Calibri" w:hAnsi="Calibri" w:cs="Calibri"/>
          <w:sz w:val="22"/>
          <w:szCs w:val="22"/>
          <w:lang w:val="en-GB" w:eastAsia="en-GB"/>
        </w:rPr>
        <w:t>John</w:t>
      </w:r>
      <w:r w:rsidR="00BC5275">
        <w:rPr>
          <w:rFonts w:ascii="Calibri" w:hAnsi="Calibri" w:cs="Calibri"/>
          <w:sz w:val="22"/>
          <w:szCs w:val="22"/>
          <w:lang w:val="en-GB" w:eastAsia="en-GB"/>
        </w:rPr>
        <w:t xml:space="preserve"> </w:t>
      </w:r>
      <w:r w:rsidR="003A1239" w:rsidRPr="00241875">
        <w:rPr>
          <w:rFonts w:ascii="Calibri" w:hAnsi="Calibri"/>
          <w:sz w:val="22"/>
          <w:szCs w:val="22"/>
          <w:lang w:val="en-GB"/>
        </w:rPr>
        <w:t>Mercer</w:t>
      </w:r>
      <w:r w:rsidR="00384D87">
        <w:rPr>
          <w:rFonts w:ascii="Calibri" w:hAnsi="Calibri"/>
          <w:sz w:val="22"/>
          <w:szCs w:val="22"/>
          <w:lang w:val="en-GB"/>
        </w:rPr>
        <w:t>, Nic Wright</w:t>
      </w:r>
      <w:r w:rsidR="00B85C49">
        <w:rPr>
          <w:rFonts w:ascii="Calibri" w:hAnsi="Calibri"/>
          <w:sz w:val="22"/>
          <w:szCs w:val="22"/>
          <w:lang w:val="en-GB"/>
        </w:rPr>
        <w:t>, Lydia Hardy</w:t>
      </w:r>
    </w:p>
    <w:p w14:paraId="523A6C3B" w14:textId="72E63312"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9C2259">
        <w:rPr>
          <w:rFonts w:ascii="Calibri" w:hAnsi="Calibri"/>
          <w:sz w:val="22"/>
          <w:szCs w:val="22"/>
        </w:rPr>
        <w:t>Clerk Suzie Grogan</w:t>
      </w:r>
      <w:r w:rsidR="00B85C49">
        <w:rPr>
          <w:rFonts w:ascii="Calibri" w:hAnsi="Calibri"/>
          <w:sz w:val="22"/>
          <w:szCs w:val="22"/>
        </w:rPr>
        <w:t xml:space="preserve">, </w:t>
      </w:r>
      <w:r w:rsidR="00B95313">
        <w:rPr>
          <w:rFonts w:ascii="Calibri" w:hAnsi="Calibri"/>
          <w:sz w:val="22"/>
          <w:szCs w:val="22"/>
        </w:rPr>
        <w:t>four</w:t>
      </w:r>
      <w:r w:rsidR="00B85C49">
        <w:rPr>
          <w:rFonts w:ascii="Calibri" w:hAnsi="Calibri"/>
          <w:sz w:val="22"/>
          <w:szCs w:val="22"/>
        </w:rPr>
        <w:t xml:space="preserve"> members of the public.</w:t>
      </w:r>
    </w:p>
    <w:p w14:paraId="70F5FB4C" w14:textId="77777777" w:rsidR="00496AED" w:rsidRDefault="00496AED" w:rsidP="00496AED">
      <w:pPr>
        <w:rPr>
          <w:rFonts w:ascii="Calibri" w:hAnsi="Calibri"/>
          <w:sz w:val="22"/>
          <w:szCs w:val="22"/>
        </w:rPr>
      </w:pPr>
    </w:p>
    <w:p w14:paraId="19CD4FEC" w14:textId="747FD13F" w:rsidR="00496AED" w:rsidRPr="00496AED" w:rsidRDefault="00496AED" w:rsidP="00496AED">
      <w:pPr>
        <w:pStyle w:val="ListParagraph"/>
        <w:numPr>
          <w:ilvl w:val="0"/>
          <w:numId w:val="44"/>
        </w:numPr>
        <w:ind w:left="720"/>
        <w:rPr>
          <w:rFonts w:ascii="Calibri" w:hAnsi="Calibri"/>
          <w:b/>
          <w:bCs/>
          <w:sz w:val="22"/>
          <w:szCs w:val="22"/>
        </w:rPr>
      </w:pPr>
      <w:r w:rsidRPr="00496AED">
        <w:rPr>
          <w:rFonts w:ascii="Calibri" w:hAnsi="Calibri"/>
          <w:b/>
          <w:bCs/>
          <w:sz w:val="22"/>
          <w:szCs w:val="22"/>
        </w:rPr>
        <w:t>Election of Chair</w:t>
      </w:r>
    </w:p>
    <w:p w14:paraId="2AD987AD" w14:textId="76102DF4" w:rsidR="00496AED" w:rsidRDefault="00496AED" w:rsidP="00496AED">
      <w:pPr>
        <w:pStyle w:val="ListParagraph"/>
        <w:ind w:left="737"/>
        <w:rPr>
          <w:rFonts w:ascii="Calibri" w:hAnsi="Calibri"/>
          <w:sz w:val="22"/>
          <w:szCs w:val="22"/>
        </w:rPr>
      </w:pPr>
      <w:r w:rsidRPr="00496AED">
        <w:rPr>
          <w:rFonts w:ascii="Calibri" w:hAnsi="Calibri"/>
          <w:sz w:val="22"/>
          <w:szCs w:val="22"/>
        </w:rPr>
        <w:t>Councillor Gathorne-Hardy</w:t>
      </w:r>
      <w:r w:rsidR="009C2259">
        <w:rPr>
          <w:rFonts w:ascii="Calibri" w:hAnsi="Calibri"/>
          <w:sz w:val="22"/>
          <w:szCs w:val="22"/>
        </w:rPr>
        <w:t xml:space="preserve"> was nominated by the whole meeting and unanimously re-elected. </w:t>
      </w:r>
      <w:r w:rsidR="00412BFA">
        <w:rPr>
          <w:rFonts w:ascii="Calibri" w:hAnsi="Calibri"/>
          <w:sz w:val="22"/>
          <w:szCs w:val="22"/>
        </w:rPr>
        <w:t>Proposed J</w:t>
      </w:r>
      <w:r w:rsidR="00B85C49">
        <w:rPr>
          <w:rFonts w:ascii="Calibri" w:hAnsi="Calibri"/>
          <w:sz w:val="22"/>
          <w:szCs w:val="22"/>
        </w:rPr>
        <w:t>C</w:t>
      </w:r>
      <w:r w:rsidR="00412BFA">
        <w:rPr>
          <w:rFonts w:ascii="Calibri" w:hAnsi="Calibri"/>
          <w:sz w:val="22"/>
          <w:szCs w:val="22"/>
        </w:rPr>
        <w:t xml:space="preserve"> 2</w:t>
      </w:r>
      <w:r w:rsidR="00412BFA" w:rsidRPr="00412BFA">
        <w:rPr>
          <w:rFonts w:ascii="Calibri" w:hAnsi="Calibri"/>
          <w:sz w:val="22"/>
          <w:szCs w:val="22"/>
          <w:vertAlign w:val="superscript"/>
        </w:rPr>
        <w:t>n</w:t>
      </w:r>
      <w:r w:rsidR="00412BFA">
        <w:rPr>
          <w:rFonts w:ascii="Calibri" w:hAnsi="Calibri"/>
          <w:sz w:val="22"/>
          <w:szCs w:val="22"/>
          <w:vertAlign w:val="superscript"/>
        </w:rPr>
        <w:t xml:space="preserve">d </w:t>
      </w:r>
      <w:r w:rsidR="00412BFA">
        <w:rPr>
          <w:rFonts w:ascii="Calibri" w:hAnsi="Calibri"/>
          <w:sz w:val="22"/>
          <w:szCs w:val="22"/>
        </w:rPr>
        <w:t>SF.</w:t>
      </w:r>
    </w:p>
    <w:p w14:paraId="06F0A02F" w14:textId="4F3EFDC9" w:rsidR="00D055E6" w:rsidRDefault="00D055E6" w:rsidP="00496AED">
      <w:pPr>
        <w:pStyle w:val="ListParagraph"/>
        <w:ind w:left="737"/>
        <w:rPr>
          <w:rFonts w:ascii="Calibri" w:hAnsi="Calibri"/>
          <w:sz w:val="22"/>
          <w:szCs w:val="22"/>
        </w:rPr>
      </w:pPr>
      <w:r>
        <w:rPr>
          <w:rFonts w:ascii="Calibri" w:hAnsi="Calibri"/>
          <w:sz w:val="22"/>
          <w:szCs w:val="22"/>
        </w:rPr>
        <w:t>It was discussed that in future years the Chair should change on a</w:t>
      </w:r>
      <w:r w:rsidR="00430632">
        <w:rPr>
          <w:rFonts w:ascii="Calibri" w:hAnsi="Calibri"/>
          <w:sz w:val="22"/>
          <w:szCs w:val="22"/>
        </w:rPr>
        <w:t xml:space="preserve"> regular cycle on a</w:t>
      </w:r>
      <w:r>
        <w:rPr>
          <w:rFonts w:ascii="Calibri" w:hAnsi="Calibri"/>
          <w:sz w:val="22"/>
          <w:szCs w:val="22"/>
        </w:rPr>
        <w:t xml:space="preserve"> fixed term to be agreed, unless there is no-one else willing to take on the role. A Chair would still need to be nominated and voted in by a majority vote. There would be no obligation to take on the role. The Clerk has taken the chain of office home for </w:t>
      </w:r>
      <w:r w:rsidR="00430632">
        <w:rPr>
          <w:rFonts w:ascii="Calibri" w:hAnsi="Calibri"/>
          <w:sz w:val="22"/>
          <w:szCs w:val="22"/>
        </w:rPr>
        <w:t>safekeeping</w:t>
      </w:r>
      <w:r>
        <w:rPr>
          <w:rFonts w:ascii="Calibri" w:hAnsi="Calibri"/>
          <w:sz w:val="22"/>
          <w:szCs w:val="22"/>
        </w:rPr>
        <w:t>.</w:t>
      </w:r>
    </w:p>
    <w:p w14:paraId="006B6D4E" w14:textId="62B5C548" w:rsidR="00D055E6" w:rsidRDefault="00D055E6" w:rsidP="00496AED">
      <w:pPr>
        <w:pStyle w:val="ListParagraph"/>
        <w:ind w:left="737"/>
        <w:rPr>
          <w:rFonts w:ascii="Calibri" w:hAnsi="Calibri"/>
          <w:sz w:val="22"/>
          <w:szCs w:val="22"/>
        </w:rPr>
      </w:pPr>
      <w:r w:rsidRPr="00D055E6">
        <w:rPr>
          <w:rFonts w:ascii="Calibri" w:hAnsi="Calibri"/>
          <w:b/>
          <w:bCs/>
          <w:sz w:val="22"/>
          <w:szCs w:val="22"/>
        </w:rPr>
        <w:t>ACTION:</w:t>
      </w:r>
      <w:r>
        <w:rPr>
          <w:rFonts w:ascii="Calibri" w:hAnsi="Calibri"/>
          <w:sz w:val="22"/>
          <w:szCs w:val="22"/>
        </w:rPr>
        <w:t xml:space="preserve"> To formally agree this at the next meeting of the PC.</w:t>
      </w:r>
    </w:p>
    <w:p w14:paraId="2E22F51D" w14:textId="77777777" w:rsidR="00496AED" w:rsidRDefault="00496AED" w:rsidP="00496AED">
      <w:pPr>
        <w:pStyle w:val="ListParagraph"/>
        <w:ind w:left="737"/>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557E04DD"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384D87">
        <w:rPr>
          <w:rFonts w:ascii="Calibri" w:hAnsi="Calibri" w:cs="Calibri"/>
          <w:bCs/>
          <w:sz w:val="23"/>
          <w:szCs w:val="23"/>
          <w:lang w:val="en-GB"/>
        </w:rPr>
        <w:t>No apologies</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0D581D">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4D092C2" w14:textId="3AEB4879" w:rsidR="00496AED" w:rsidRDefault="00496AED" w:rsidP="000779F1">
      <w:pPr>
        <w:tabs>
          <w:tab w:val="left" w:pos="709"/>
        </w:tabs>
        <w:rPr>
          <w:rFonts w:ascii="Calibri" w:hAnsi="Calibri" w:cs="Calibri"/>
          <w:b/>
          <w:sz w:val="22"/>
          <w:szCs w:val="22"/>
          <w:lang w:val="en-GB"/>
        </w:rPr>
      </w:pPr>
      <w:r>
        <w:rPr>
          <w:rFonts w:ascii="Calibri" w:hAnsi="Calibri" w:cs="Calibri"/>
          <w:b/>
          <w:sz w:val="22"/>
          <w:szCs w:val="22"/>
          <w:lang w:val="en-GB"/>
        </w:rPr>
        <w:t>4</w:t>
      </w:r>
      <w:r>
        <w:rPr>
          <w:rFonts w:ascii="Calibri" w:hAnsi="Calibri" w:cs="Calibri"/>
          <w:b/>
          <w:sz w:val="22"/>
          <w:szCs w:val="22"/>
          <w:lang w:val="en-GB"/>
        </w:rPr>
        <w:tab/>
        <w:t>Election of Deputy Chair</w:t>
      </w:r>
    </w:p>
    <w:p w14:paraId="3F7AC4CC" w14:textId="35685584" w:rsidR="00496AED" w:rsidRDefault="00496AED" w:rsidP="00384D87">
      <w:pPr>
        <w:tabs>
          <w:tab w:val="left" w:pos="709"/>
        </w:tabs>
        <w:ind w:left="709" w:hanging="709"/>
        <w:rPr>
          <w:rFonts w:ascii="Calibri" w:hAnsi="Calibri" w:cs="Calibri"/>
          <w:bCs/>
          <w:sz w:val="22"/>
          <w:szCs w:val="22"/>
          <w:lang w:val="en-GB"/>
        </w:rPr>
      </w:pPr>
      <w:r>
        <w:rPr>
          <w:rFonts w:ascii="Calibri" w:hAnsi="Calibri" w:cs="Calibri"/>
          <w:b/>
          <w:sz w:val="22"/>
          <w:szCs w:val="22"/>
          <w:lang w:val="en-GB"/>
        </w:rPr>
        <w:tab/>
      </w:r>
      <w:r w:rsidR="00C30625">
        <w:rPr>
          <w:rFonts w:ascii="Calibri" w:hAnsi="Calibri" w:cs="Calibri"/>
          <w:bCs/>
          <w:sz w:val="22"/>
          <w:szCs w:val="22"/>
          <w:lang w:val="en-GB"/>
        </w:rPr>
        <w:t>Councillor Cross</w:t>
      </w:r>
      <w:r w:rsidR="009C2259">
        <w:rPr>
          <w:rFonts w:ascii="Calibri" w:hAnsi="Calibri" w:cs="Calibri"/>
          <w:bCs/>
          <w:sz w:val="22"/>
          <w:szCs w:val="22"/>
          <w:lang w:val="en-GB"/>
        </w:rPr>
        <w:t xml:space="preserve"> was nominated by the whole meeting and</w:t>
      </w:r>
      <w:r w:rsidR="00C30625">
        <w:rPr>
          <w:rFonts w:ascii="Calibri" w:hAnsi="Calibri" w:cs="Calibri"/>
          <w:bCs/>
          <w:sz w:val="22"/>
          <w:szCs w:val="22"/>
          <w:lang w:val="en-GB"/>
        </w:rPr>
        <w:t xml:space="preserve"> unanimously </w:t>
      </w:r>
      <w:r w:rsidR="00C30625">
        <w:rPr>
          <w:rFonts w:ascii="Calibri" w:hAnsi="Calibri" w:cs="Calibri"/>
          <w:bCs/>
          <w:sz w:val="22"/>
          <w:szCs w:val="22"/>
          <w:lang w:val="en-GB"/>
        </w:rPr>
        <w:tab/>
      </w:r>
      <w:r w:rsidR="009C2259">
        <w:rPr>
          <w:rFonts w:ascii="Calibri" w:hAnsi="Calibri" w:cs="Calibri"/>
          <w:bCs/>
          <w:sz w:val="22"/>
          <w:szCs w:val="22"/>
          <w:lang w:val="en-GB"/>
        </w:rPr>
        <w:t>re-elected.</w:t>
      </w:r>
      <w:r w:rsidR="00384D87">
        <w:rPr>
          <w:rFonts w:ascii="Calibri" w:hAnsi="Calibri" w:cs="Calibri"/>
          <w:bCs/>
          <w:sz w:val="22"/>
          <w:szCs w:val="22"/>
          <w:lang w:val="en-GB"/>
        </w:rPr>
        <w:t xml:space="preserve"> </w:t>
      </w:r>
      <w:r w:rsidR="00412BFA">
        <w:rPr>
          <w:rFonts w:ascii="Calibri" w:hAnsi="Calibri" w:cs="Calibri"/>
          <w:bCs/>
          <w:sz w:val="22"/>
          <w:szCs w:val="22"/>
          <w:lang w:val="en-GB"/>
        </w:rPr>
        <w:t>Proposed KD 2</w:t>
      </w:r>
      <w:r w:rsidR="00412BFA" w:rsidRPr="005626A1">
        <w:rPr>
          <w:rFonts w:ascii="Calibri" w:hAnsi="Calibri" w:cs="Calibri"/>
          <w:bCs/>
          <w:sz w:val="22"/>
          <w:szCs w:val="22"/>
          <w:vertAlign w:val="superscript"/>
          <w:lang w:val="en-GB"/>
        </w:rPr>
        <w:t>nd</w:t>
      </w:r>
      <w:r w:rsidR="005626A1">
        <w:rPr>
          <w:rFonts w:ascii="Calibri" w:hAnsi="Calibri" w:cs="Calibri"/>
          <w:bCs/>
          <w:sz w:val="22"/>
          <w:szCs w:val="22"/>
          <w:lang w:val="en-GB"/>
        </w:rPr>
        <w:t xml:space="preserve"> </w:t>
      </w:r>
      <w:r w:rsidR="00B85C49">
        <w:rPr>
          <w:rFonts w:ascii="Calibri" w:hAnsi="Calibri" w:cs="Calibri"/>
          <w:bCs/>
          <w:sz w:val="22"/>
          <w:szCs w:val="22"/>
          <w:lang w:val="en-GB"/>
        </w:rPr>
        <w:t>SF</w:t>
      </w:r>
      <w:r w:rsidR="005626A1">
        <w:rPr>
          <w:rFonts w:ascii="Calibri" w:hAnsi="Calibri" w:cs="Calibri"/>
          <w:bCs/>
          <w:sz w:val="22"/>
          <w:szCs w:val="22"/>
          <w:lang w:val="en-GB"/>
        </w:rPr>
        <w:t xml:space="preserve">. </w:t>
      </w:r>
      <w:r w:rsidR="00384D87" w:rsidRPr="005626A1">
        <w:rPr>
          <w:rFonts w:ascii="Calibri" w:hAnsi="Calibri" w:cs="Calibri"/>
          <w:b/>
          <w:sz w:val="22"/>
          <w:szCs w:val="22"/>
          <w:lang w:val="en-GB"/>
        </w:rPr>
        <w:t>ACTION CLERK</w:t>
      </w:r>
      <w:r w:rsidR="00384D87">
        <w:rPr>
          <w:rFonts w:ascii="Calibri" w:hAnsi="Calibri" w:cs="Calibri"/>
          <w:bCs/>
          <w:sz w:val="22"/>
          <w:szCs w:val="22"/>
          <w:lang w:val="en-GB"/>
        </w:rPr>
        <w:t>: Forms for Chair and VC for next meeting.</w:t>
      </w:r>
    </w:p>
    <w:p w14:paraId="48CB6039" w14:textId="77777777" w:rsidR="00C30625" w:rsidRDefault="00C30625" w:rsidP="000779F1">
      <w:pPr>
        <w:tabs>
          <w:tab w:val="left" w:pos="709"/>
        </w:tabs>
        <w:rPr>
          <w:rFonts w:ascii="Calibri" w:hAnsi="Calibri" w:cs="Calibri"/>
          <w:bCs/>
          <w:sz w:val="22"/>
          <w:szCs w:val="22"/>
          <w:lang w:val="en-GB"/>
        </w:rPr>
      </w:pPr>
    </w:p>
    <w:p w14:paraId="09CF5D3F" w14:textId="2E779470" w:rsidR="00C30625"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5</w:t>
      </w:r>
      <w:r>
        <w:rPr>
          <w:rFonts w:ascii="Calibri" w:hAnsi="Calibri" w:cs="Calibri"/>
          <w:b/>
          <w:sz w:val="22"/>
          <w:szCs w:val="22"/>
          <w:lang w:val="en-GB"/>
        </w:rPr>
        <w:tab/>
        <w:t xml:space="preserve">Minutes </w:t>
      </w:r>
      <w:r w:rsidR="009C2259">
        <w:rPr>
          <w:rFonts w:ascii="Calibri" w:hAnsi="Calibri" w:cs="Calibri"/>
          <w:b/>
          <w:sz w:val="22"/>
          <w:szCs w:val="22"/>
          <w:lang w:val="en-GB"/>
        </w:rPr>
        <w:t xml:space="preserve">of </w:t>
      </w:r>
      <w:r w:rsidR="00B85C49">
        <w:rPr>
          <w:rFonts w:ascii="Calibri" w:hAnsi="Calibri" w:cs="Calibri"/>
          <w:b/>
          <w:sz w:val="22"/>
          <w:szCs w:val="22"/>
          <w:lang w:val="en-GB"/>
        </w:rPr>
        <w:t>24</w:t>
      </w:r>
      <w:r w:rsidR="00B85C49" w:rsidRPr="00B85C49">
        <w:rPr>
          <w:rFonts w:ascii="Calibri" w:hAnsi="Calibri" w:cs="Calibri"/>
          <w:b/>
          <w:sz w:val="22"/>
          <w:szCs w:val="22"/>
          <w:vertAlign w:val="superscript"/>
          <w:lang w:val="en-GB"/>
        </w:rPr>
        <w:t>th</w:t>
      </w:r>
      <w:r w:rsidR="00B85C49">
        <w:rPr>
          <w:rFonts w:ascii="Calibri" w:hAnsi="Calibri" w:cs="Calibri"/>
          <w:b/>
          <w:sz w:val="22"/>
          <w:szCs w:val="22"/>
          <w:lang w:val="en-GB"/>
        </w:rPr>
        <w:t xml:space="preserve"> February </w:t>
      </w:r>
    </w:p>
    <w:p w14:paraId="2A3AA8C0" w14:textId="6952CE85"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r w:rsidR="00B85C49">
        <w:rPr>
          <w:rFonts w:ascii="Calibri" w:hAnsi="Calibri" w:cs="Calibri"/>
          <w:bCs/>
          <w:sz w:val="22"/>
          <w:szCs w:val="22"/>
          <w:lang w:val="en-GB"/>
        </w:rPr>
        <w:t xml:space="preserve"> Proposed and seconded JC and JM.</w:t>
      </w:r>
    </w:p>
    <w:p w14:paraId="5CA1A6E6" w14:textId="77777777" w:rsidR="00496AED" w:rsidRDefault="00496AED" w:rsidP="000779F1">
      <w:pPr>
        <w:tabs>
          <w:tab w:val="left" w:pos="709"/>
        </w:tabs>
        <w:rPr>
          <w:rFonts w:ascii="Calibri" w:hAnsi="Calibri" w:cs="Calibri"/>
          <w:b/>
          <w:sz w:val="22"/>
          <w:szCs w:val="22"/>
          <w:lang w:val="en-GB"/>
        </w:rPr>
      </w:pPr>
    </w:p>
    <w:p w14:paraId="71244436" w14:textId="2479BDE5" w:rsidR="000A3DCA"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6</w:t>
      </w:r>
      <w:r w:rsidR="000A3DCA">
        <w:rPr>
          <w:rFonts w:ascii="Calibri" w:hAnsi="Calibri" w:cs="Calibri"/>
          <w:b/>
          <w:sz w:val="22"/>
          <w:szCs w:val="22"/>
          <w:lang w:val="en-GB"/>
        </w:rPr>
        <w:tab/>
        <w:t>Matters arising</w:t>
      </w:r>
    </w:p>
    <w:p w14:paraId="76160468" w14:textId="19EC496C" w:rsidR="000A3DCA" w:rsidRDefault="000A3DCA" w:rsidP="00384D87">
      <w:pPr>
        <w:tabs>
          <w:tab w:val="left" w:pos="709"/>
        </w:tabs>
        <w:ind w:left="709"/>
        <w:rPr>
          <w:rFonts w:ascii="Calibri" w:hAnsi="Calibri" w:cs="Calibri"/>
          <w:bCs/>
          <w:sz w:val="22"/>
          <w:szCs w:val="22"/>
          <w:lang w:val="en-GB"/>
        </w:rPr>
      </w:pPr>
      <w:r>
        <w:rPr>
          <w:rFonts w:ascii="Calibri" w:hAnsi="Calibri" w:cs="Calibri"/>
          <w:b/>
          <w:sz w:val="22"/>
          <w:szCs w:val="22"/>
          <w:lang w:val="en-GB"/>
        </w:rPr>
        <w:tab/>
      </w:r>
      <w:r w:rsidR="00B85C49">
        <w:rPr>
          <w:rFonts w:ascii="Calibri" w:hAnsi="Calibri" w:cs="Calibri"/>
          <w:bCs/>
          <w:sz w:val="22"/>
          <w:szCs w:val="22"/>
          <w:lang w:val="en-GB"/>
        </w:rPr>
        <w:t xml:space="preserve">Emergency Plan. Cllr Cross went through recent developments in the Emergency Plan for </w:t>
      </w:r>
      <w:r w:rsidR="00EE7AC6">
        <w:rPr>
          <w:rFonts w:ascii="Calibri" w:hAnsi="Calibri" w:cs="Calibri"/>
          <w:bCs/>
          <w:sz w:val="22"/>
          <w:szCs w:val="22"/>
          <w:lang w:val="en-GB"/>
        </w:rPr>
        <w:t>Gt G.</w:t>
      </w:r>
      <w:r w:rsidR="00B85C49">
        <w:rPr>
          <w:rFonts w:ascii="Calibri" w:hAnsi="Calibri" w:cs="Calibri"/>
          <w:bCs/>
          <w:sz w:val="22"/>
          <w:szCs w:val="22"/>
          <w:lang w:val="en-GB"/>
        </w:rPr>
        <w:t xml:space="preserve"> A guide which will be </w:t>
      </w:r>
      <w:r w:rsidR="004D7BF3">
        <w:rPr>
          <w:rFonts w:ascii="Calibri" w:hAnsi="Calibri" w:cs="Calibri"/>
          <w:bCs/>
          <w:sz w:val="22"/>
          <w:szCs w:val="22"/>
          <w:lang w:val="en-GB"/>
        </w:rPr>
        <w:t>distributed</w:t>
      </w:r>
      <w:r w:rsidR="00B85C49">
        <w:rPr>
          <w:rFonts w:ascii="Calibri" w:hAnsi="Calibri" w:cs="Calibri"/>
          <w:bCs/>
          <w:sz w:val="22"/>
          <w:szCs w:val="22"/>
          <w:lang w:val="en-GB"/>
        </w:rPr>
        <w:t xml:space="preserve"> to all houses was circulated. </w:t>
      </w:r>
    </w:p>
    <w:p w14:paraId="4DA451FC" w14:textId="61AB9C4A" w:rsidR="004D7BF3" w:rsidRPr="000A3DCA" w:rsidRDefault="004D7BF3" w:rsidP="00384D87">
      <w:pPr>
        <w:tabs>
          <w:tab w:val="left" w:pos="709"/>
        </w:tabs>
        <w:ind w:left="709"/>
        <w:rPr>
          <w:rFonts w:ascii="Calibri" w:hAnsi="Calibri" w:cs="Calibri"/>
          <w:bCs/>
          <w:sz w:val="22"/>
          <w:szCs w:val="22"/>
          <w:lang w:val="en-GB"/>
        </w:rPr>
      </w:pPr>
      <w:r>
        <w:rPr>
          <w:rFonts w:ascii="Calibri" w:hAnsi="Calibri" w:cs="Calibri"/>
          <w:bCs/>
          <w:sz w:val="22"/>
          <w:szCs w:val="22"/>
          <w:lang w:val="en-GB"/>
        </w:rPr>
        <w:t xml:space="preserve">The draft plan had, in error, not been circulated but was sent around during the meeting. </w:t>
      </w:r>
      <w:r w:rsidRPr="00EE7AC6">
        <w:rPr>
          <w:rFonts w:ascii="Calibri" w:hAnsi="Calibri" w:cs="Calibri"/>
          <w:b/>
          <w:sz w:val="22"/>
          <w:szCs w:val="22"/>
          <w:lang w:val="en-GB"/>
        </w:rPr>
        <w:t>A</w:t>
      </w:r>
      <w:r w:rsidR="00EE7AC6">
        <w:rPr>
          <w:rFonts w:ascii="Calibri" w:hAnsi="Calibri" w:cs="Calibri"/>
          <w:b/>
          <w:sz w:val="22"/>
          <w:szCs w:val="22"/>
          <w:lang w:val="en-GB"/>
        </w:rPr>
        <w:t>CTION</w:t>
      </w:r>
      <w:r w:rsidRPr="00EE7AC6">
        <w:rPr>
          <w:rFonts w:ascii="Calibri" w:hAnsi="Calibri" w:cs="Calibri"/>
          <w:b/>
          <w:sz w:val="22"/>
          <w:szCs w:val="22"/>
          <w:lang w:val="en-GB"/>
        </w:rPr>
        <w:t>: ALL</w:t>
      </w:r>
      <w:r>
        <w:rPr>
          <w:rFonts w:ascii="Calibri" w:hAnsi="Calibri" w:cs="Calibri"/>
          <w:bCs/>
          <w:sz w:val="22"/>
          <w:szCs w:val="22"/>
          <w:lang w:val="en-GB"/>
        </w:rPr>
        <w:t xml:space="preserve"> to confirm</w:t>
      </w:r>
      <w:r w:rsidR="00EE7AC6">
        <w:rPr>
          <w:rFonts w:ascii="Calibri" w:hAnsi="Calibri" w:cs="Calibri"/>
          <w:bCs/>
          <w:sz w:val="22"/>
          <w:szCs w:val="22"/>
          <w:lang w:val="en-GB"/>
        </w:rPr>
        <w:t xml:space="preserve"> they are</w:t>
      </w:r>
      <w:r>
        <w:rPr>
          <w:rFonts w:ascii="Calibri" w:hAnsi="Calibri" w:cs="Calibri"/>
          <w:bCs/>
          <w:sz w:val="22"/>
          <w:szCs w:val="22"/>
          <w:lang w:val="en-GB"/>
        </w:rPr>
        <w:t xml:space="preserve"> happy with the draft. A village wide event could be held, after advertising in the Village email. </w:t>
      </w:r>
      <w:r w:rsidR="00EE7AC6" w:rsidRPr="00EE7AC6">
        <w:rPr>
          <w:rFonts w:ascii="Calibri" w:hAnsi="Calibri" w:cs="Calibri"/>
          <w:b/>
          <w:sz w:val="22"/>
          <w:szCs w:val="22"/>
          <w:lang w:val="en-GB"/>
        </w:rPr>
        <w:t>ACTION</w:t>
      </w:r>
      <w:r w:rsidRPr="00EE7AC6">
        <w:rPr>
          <w:rFonts w:ascii="Calibri" w:hAnsi="Calibri" w:cs="Calibri"/>
          <w:b/>
          <w:sz w:val="22"/>
          <w:szCs w:val="22"/>
          <w:lang w:val="en-GB"/>
        </w:rPr>
        <w:t xml:space="preserve">: </w:t>
      </w:r>
      <w:r w:rsidR="00EF1D37">
        <w:rPr>
          <w:rFonts w:ascii="Calibri" w:hAnsi="Calibri" w:cs="Calibri"/>
          <w:b/>
          <w:sz w:val="22"/>
          <w:szCs w:val="22"/>
          <w:lang w:val="en-GB"/>
        </w:rPr>
        <w:t>CLERK</w:t>
      </w:r>
      <w:r>
        <w:rPr>
          <w:rFonts w:ascii="Calibri" w:hAnsi="Calibri" w:cs="Calibri"/>
          <w:bCs/>
          <w:sz w:val="22"/>
          <w:szCs w:val="22"/>
          <w:lang w:val="en-GB"/>
        </w:rPr>
        <w:t xml:space="preserve"> to add the subject to the agenda for the next meeting and encourage attendance by residents t</w:t>
      </w:r>
      <w:r w:rsidR="00EE7AC6">
        <w:rPr>
          <w:rFonts w:ascii="Calibri" w:hAnsi="Calibri" w:cs="Calibri"/>
          <w:bCs/>
          <w:sz w:val="22"/>
          <w:szCs w:val="22"/>
          <w:lang w:val="en-GB"/>
        </w:rPr>
        <w:t>o</w:t>
      </w:r>
      <w:r>
        <w:rPr>
          <w:rFonts w:ascii="Calibri" w:hAnsi="Calibri" w:cs="Calibri"/>
          <w:bCs/>
          <w:sz w:val="22"/>
          <w:szCs w:val="22"/>
          <w:lang w:val="en-GB"/>
        </w:rPr>
        <w:t xml:space="preserve"> discuss.</w:t>
      </w:r>
    </w:p>
    <w:p w14:paraId="697D1996" w14:textId="77777777" w:rsidR="000A3DCA" w:rsidRDefault="000A3DCA" w:rsidP="000779F1">
      <w:pPr>
        <w:tabs>
          <w:tab w:val="left" w:pos="709"/>
        </w:tabs>
        <w:rPr>
          <w:rFonts w:ascii="Calibri" w:hAnsi="Calibri" w:cs="Calibri"/>
          <w:b/>
          <w:sz w:val="22"/>
          <w:szCs w:val="22"/>
          <w:lang w:val="en-GB"/>
        </w:rPr>
      </w:pPr>
    </w:p>
    <w:p w14:paraId="0DE3542F" w14:textId="40DA8066" w:rsidR="00073304" w:rsidRDefault="00C30625" w:rsidP="00261AFD">
      <w:pPr>
        <w:widowControl/>
        <w:suppressAutoHyphens w:val="0"/>
        <w:rPr>
          <w:rFonts w:ascii="Calibri" w:hAnsi="Calibri" w:cs="Calibri"/>
          <w:b/>
          <w:sz w:val="23"/>
          <w:szCs w:val="23"/>
          <w:lang w:val="en-GB"/>
        </w:rPr>
      </w:pPr>
      <w:r>
        <w:rPr>
          <w:rFonts w:ascii="Calibri" w:hAnsi="Calibri" w:cs="Calibri"/>
          <w:b/>
          <w:sz w:val="23"/>
          <w:szCs w:val="23"/>
          <w:lang w:val="en-GB"/>
        </w:rPr>
        <w:t>7</w:t>
      </w:r>
      <w:r w:rsidR="002D6FAA">
        <w:rPr>
          <w:rFonts w:ascii="Calibri" w:hAnsi="Calibri" w:cs="Calibri"/>
          <w:b/>
          <w:sz w:val="23"/>
          <w:szCs w:val="23"/>
          <w:lang w:val="en-GB"/>
        </w:rPr>
        <w:tab/>
      </w:r>
      <w:r w:rsidR="0015770A" w:rsidRPr="000D581D">
        <w:rPr>
          <w:rFonts w:ascii="Calibri" w:hAnsi="Calibri" w:cs="Calibri"/>
          <w:b/>
          <w:sz w:val="22"/>
          <w:szCs w:val="22"/>
          <w:lang w:val="en-GB"/>
        </w:rPr>
        <w:t>Public Forum</w:t>
      </w:r>
      <w:r w:rsidR="00073304" w:rsidRPr="000D581D">
        <w:rPr>
          <w:rFonts w:ascii="Calibri" w:hAnsi="Calibri" w:cs="Calibri"/>
          <w:b/>
          <w:sz w:val="22"/>
          <w:szCs w:val="22"/>
          <w:lang w:val="en-GB"/>
        </w:rPr>
        <w:t xml:space="preserve"> </w:t>
      </w:r>
    </w:p>
    <w:p w14:paraId="0914ED7E" w14:textId="25B4F879" w:rsidR="006A55E7" w:rsidRDefault="004D7BF3"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No questions</w:t>
      </w:r>
    </w:p>
    <w:p w14:paraId="00357C05" w14:textId="77777777" w:rsidR="001A2963" w:rsidRDefault="001A2963" w:rsidP="002D6FAA">
      <w:pPr>
        <w:widowControl/>
        <w:suppressAutoHyphens w:val="0"/>
        <w:ind w:left="720"/>
        <w:rPr>
          <w:rFonts w:ascii="Calibri" w:hAnsi="Calibri" w:cs="Calibri"/>
          <w:bCs/>
          <w:sz w:val="22"/>
          <w:szCs w:val="22"/>
          <w:lang w:val="en-GB"/>
        </w:rPr>
      </w:pPr>
    </w:p>
    <w:p w14:paraId="2F690538" w14:textId="2A6D448A" w:rsidR="00D06342" w:rsidRPr="001A2963" w:rsidRDefault="001A2963" w:rsidP="001A2963">
      <w:pPr>
        <w:widowControl/>
        <w:suppressAutoHyphens w:val="0"/>
        <w:rPr>
          <w:rFonts w:ascii="Calibri" w:hAnsi="Calibri" w:cs="Calibri"/>
          <w:bCs/>
          <w:sz w:val="22"/>
          <w:szCs w:val="22"/>
          <w:lang w:val="en-GB"/>
        </w:rPr>
      </w:pPr>
      <w:r>
        <w:rPr>
          <w:rFonts w:ascii="Calibri" w:hAnsi="Calibri" w:cs="Calibri"/>
          <w:b/>
          <w:sz w:val="22"/>
          <w:szCs w:val="22"/>
          <w:lang w:val="en-GB"/>
        </w:rPr>
        <w:t>8</w:t>
      </w:r>
      <w:r w:rsidR="00D06342" w:rsidRPr="00D06342">
        <w:rPr>
          <w:rFonts w:ascii="Calibri" w:hAnsi="Calibri" w:cs="Calibri"/>
          <w:b/>
          <w:sz w:val="22"/>
          <w:szCs w:val="22"/>
          <w:lang w:val="en-GB"/>
        </w:rPr>
        <w:tab/>
        <w:t>Churchwarden’s Report</w:t>
      </w:r>
    </w:p>
    <w:p w14:paraId="11A137E5" w14:textId="1E7D94E8" w:rsidR="00D06342" w:rsidRDefault="00D06342"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Jill Pascoe </w:t>
      </w:r>
      <w:r w:rsidR="001A2963">
        <w:rPr>
          <w:rFonts w:ascii="Calibri" w:hAnsi="Calibri" w:cs="Calibri"/>
          <w:bCs/>
          <w:sz w:val="22"/>
          <w:szCs w:val="22"/>
          <w:lang w:val="en-GB"/>
        </w:rPr>
        <w:t>had provided an annual report</w:t>
      </w:r>
      <w:r w:rsidR="00186A46">
        <w:rPr>
          <w:rFonts w:ascii="Calibri" w:hAnsi="Calibri" w:cs="Calibri"/>
          <w:bCs/>
          <w:sz w:val="22"/>
          <w:szCs w:val="22"/>
          <w:lang w:val="en-GB"/>
        </w:rPr>
        <w:t xml:space="preserve"> to the APM that was accepted for the AGM. </w:t>
      </w:r>
    </w:p>
    <w:p w14:paraId="38DE5E13" w14:textId="77777777" w:rsidR="006A55E7" w:rsidRDefault="006A55E7" w:rsidP="006A55E7">
      <w:pPr>
        <w:widowControl/>
        <w:suppressAutoHyphens w:val="0"/>
        <w:rPr>
          <w:rFonts w:ascii="Calibri" w:hAnsi="Calibri" w:cs="Calibri"/>
          <w:bCs/>
          <w:sz w:val="22"/>
          <w:szCs w:val="22"/>
          <w:lang w:val="en-GB"/>
        </w:rPr>
      </w:pPr>
    </w:p>
    <w:p w14:paraId="5176F65E" w14:textId="5E3E9A71" w:rsidR="006A55E7" w:rsidRDefault="006A55E7" w:rsidP="006A55E7">
      <w:pPr>
        <w:widowControl/>
        <w:suppressAutoHyphens w:val="0"/>
        <w:rPr>
          <w:rFonts w:ascii="Calibri" w:hAnsi="Calibri" w:cs="Calibri"/>
          <w:b/>
          <w:sz w:val="22"/>
          <w:szCs w:val="22"/>
          <w:lang w:val="en-GB"/>
        </w:rPr>
      </w:pPr>
      <w:r w:rsidRPr="00241875">
        <w:rPr>
          <w:rFonts w:ascii="Calibri" w:hAnsi="Calibri" w:cs="Calibri"/>
          <w:b/>
          <w:sz w:val="22"/>
          <w:szCs w:val="22"/>
          <w:lang w:val="en-GB"/>
        </w:rPr>
        <w:t xml:space="preserve">9 </w:t>
      </w:r>
      <w:r>
        <w:rPr>
          <w:rFonts w:ascii="Calibri" w:hAnsi="Calibri" w:cs="Calibri"/>
          <w:bCs/>
          <w:sz w:val="22"/>
          <w:szCs w:val="22"/>
          <w:lang w:val="en-GB"/>
        </w:rPr>
        <w:tab/>
      </w:r>
      <w:r w:rsidR="00384D87">
        <w:rPr>
          <w:rFonts w:ascii="Calibri" w:hAnsi="Calibri" w:cs="Calibri"/>
          <w:b/>
          <w:sz w:val="22"/>
          <w:szCs w:val="22"/>
          <w:lang w:val="en-GB"/>
        </w:rPr>
        <w:t>Village Hall Refurbishment</w:t>
      </w:r>
    </w:p>
    <w:p w14:paraId="1CC82C56" w14:textId="48A58F95" w:rsidR="004D7BF3" w:rsidRPr="00EF1D37" w:rsidRDefault="004D7BF3" w:rsidP="006A55E7">
      <w:pPr>
        <w:widowControl/>
        <w:suppressAutoHyphens w:val="0"/>
        <w:rPr>
          <w:rFonts w:ascii="Calibri" w:hAnsi="Calibri" w:cs="Calibri"/>
          <w:bCs/>
          <w:sz w:val="22"/>
          <w:szCs w:val="22"/>
          <w:lang w:val="en-GB"/>
        </w:rPr>
      </w:pPr>
      <w:r>
        <w:rPr>
          <w:rFonts w:ascii="Calibri" w:hAnsi="Calibri" w:cs="Calibri"/>
          <w:b/>
          <w:sz w:val="22"/>
          <w:szCs w:val="22"/>
          <w:lang w:val="en-GB"/>
        </w:rPr>
        <w:tab/>
      </w:r>
      <w:r w:rsidRPr="00EF1D37">
        <w:rPr>
          <w:rFonts w:ascii="Calibri" w:hAnsi="Calibri" w:cs="Calibri"/>
          <w:bCs/>
          <w:sz w:val="22"/>
          <w:szCs w:val="22"/>
          <w:lang w:val="en-GB"/>
        </w:rPr>
        <w:t xml:space="preserve">Discussion </w:t>
      </w:r>
      <w:r w:rsidR="00EF1D37">
        <w:rPr>
          <w:rFonts w:ascii="Calibri" w:hAnsi="Calibri" w:cs="Calibri"/>
          <w:bCs/>
          <w:sz w:val="22"/>
          <w:szCs w:val="22"/>
          <w:lang w:val="en-GB"/>
        </w:rPr>
        <w:t>at APM.</w:t>
      </w:r>
    </w:p>
    <w:p w14:paraId="48E9784E" w14:textId="77777777" w:rsidR="004D7BF3" w:rsidRDefault="004D7BF3" w:rsidP="006A55E7">
      <w:pPr>
        <w:widowControl/>
        <w:suppressAutoHyphens w:val="0"/>
        <w:rPr>
          <w:rFonts w:ascii="Calibri" w:hAnsi="Calibri" w:cs="Calibri"/>
          <w:b/>
          <w:sz w:val="22"/>
          <w:szCs w:val="22"/>
          <w:lang w:val="en-GB"/>
        </w:rPr>
      </w:pPr>
    </w:p>
    <w:p w14:paraId="3B3BB736" w14:textId="5ADC3BC0" w:rsidR="004D7BF3" w:rsidRDefault="004D7BF3"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10</w:t>
      </w:r>
      <w:r>
        <w:rPr>
          <w:rFonts w:ascii="Calibri" w:hAnsi="Calibri" w:cs="Calibri"/>
          <w:b/>
          <w:sz w:val="22"/>
          <w:szCs w:val="22"/>
          <w:lang w:val="en-GB"/>
        </w:rPr>
        <w:tab/>
        <w:t>Playground project</w:t>
      </w:r>
    </w:p>
    <w:p w14:paraId="69F3F4C8" w14:textId="2D880F4D" w:rsidR="006A55E7" w:rsidRDefault="00D1742B" w:rsidP="00D1742B">
      <w:pPr>
        <w:widowControl/>
        <w:suppressAutoHyphens w:val="0"/>
        <w:ind w:left="720"/>
        <w:rPr>
          <w:rFonts w:ascii="Calibri" w:hAnsi="Calibri" w:cs="Calibri"/>
          <w:bCs/>
          <w:sz w:val="22"/>
          <w:szCs w:val="22"/>
          <w:lang w:val="en-GB"/>
        </w:rPr>
      </w:pPr>
      <w:r>
        <w:rPr>
          <w:rFonts w:ascii="Calibri" w:hAnsi="Calibri" w:cs="Calibri"/>
          <w:bCs/>
          <w:sz w:val="22"/>
          <w:szCs w:val="22"/>
          <w:lang w:val="en-GB"/>
        </w:rPr>
        <w:lastRenderedPageBreak/>
        <w:t>Cllr Wright proposed that the Parish Council formally adopt the Playground project to ensure access to grants could be achieved swiftly. PC to hold monies for the project and grants can be paid in direct. The lease agreement on the land will be pursued by Cllr Gathorne-Hardy</w:t>
      </w:r>
      <w:r w:rsidR="00AC15DF">
        <w:rPr>
          <w:rFonts w:ascii="Calibri" w:hAnsi="Calibri" w:cs="Calibri"/>
          <w:bCs/>
          <w:sz w:val="22"/>
          <w:szCs w:val="22"/>
          <w:lang w:val="en-GB"/>
        </w:rPr>
        <w:t>.</w:t>
      </w:r>
    </w:p>
    <w:p w14:paraId="64D2FF5E" w14:textId="77777777" w:rsidR="0070008C" w:rsidRDefault="0070008C" w:rsidP="00D1742B">
      <w:pPr>
        <w:widowControl/>
        <w:suppressAutoHyphens w:val="0"/>
        <w:ind w:left="720"/>
        <w:rPr>
          <w:rFonts w:ascii="Calibri" w:hAnsi="Calibri" w:cs="Calibri"/>
          <w:bCs/>
          <w:sz w:val="22"/>
          <w:szCs w:val="22"/>
          <w:lang w:val="en-GB"/>
        </w:rPr>
      </w:pPr>
    </w:p>
    <w:p w14:paraId="75617E14" w14:textId="12821608" w:rsidR="00AC15DF" w:rsidRPr="006A55E7" w:rsidRDefault="00AC15DF" w:rsidP="00D1742B">
      <w:pPr>
        <w:widowControl/>
        <w:suppressAutoHyphens w:val="0"/>
        <w:ind w:left="720"/>
        <w:rPr>
          <w:rFonts w:ascii="Calibri" w:hAnsi="Calibri" w:cs="Calibri"/>
          <w:bCs/>
          <w:sz w:val="22"/>
          <w:szCs w:val="22"/>
          <w:lang w:val="en-GB"/>
        </w:rPr>
      </w:pPr>
      <w:r>
        <w:rPr>
          <w:rFonts w:ascii="Calibri" w:hAnsi="Calibri" w:cs="Calibri"/>
          <w:bCs/>
          <w:sz w:val="22"/>
          <w:szCs w:val="22"/>
          <w:lang w:val="en-GB"/>
        </w:rPr>
        <w:t>Clerk reminded the meeting that a new Safeguarding Policy must be drafted, the insurance checked (</w:t>
      </w:r>
      <w:r w:rsidR="00EE7AC6">
        <w:rPr>
          <w:rFonts w:ascii="Calibri" w:hAnsi="Calibri" w:cs="Calibri"/>
          <w:bCs/>
          <w:sz w:val="22"/>
          <w:szCs w:val="22"/>
          <w:lang w:val="en-GB"/>
        </w:rPr>
        <w:t>Cllr</w:t>
      </w:r>
      <w:r>
        <w:rPr>
          <w:rFonts w:ascii="Calibri" w:hAnsi="Calibri" w:cs="Calibri"/>
          <w:bCs/>
          <w:sz w:val="22"/>
          <w:szCs w:val="22"/>
          <w:lang w:val="en-GB"/>
        </w:rPr>
        <w:t xml:space="preserve"> Cross has done this) and if works exceed £11.10 per elector in Great Glemham (there are currently 178 electors in Great Glemham, totalling just under £2000) they must be put out to tender. </w:t>
      </w:r>
      <w:r w:rsidR="008B4CFA">
        <w:rPr>
          <w:rFonts w:ascii="Calibri" w:hAnsi="Calibri" w:cs="Calibri"/>
          <w:bCs/>
          <w:sz w:val="22"/>
          <w:szCs w:val="22"/>
          <w:lang w:val="en-GB"/>
        </w:rPr>
        <w:t xml:space="preserve"> </w:t>
      </w:r>
      <w:r w:rsidR="00A200B9">
        <w:rPr>
          <w:rFonts w:ascii="Calibri" w:hAnsi="Calibri" w:cs="Calibri"/>
          <w:b/>
          <w:sz w:val="22"/>
          <w:szCs w:val="22"/>
          <w:lang w:val="en-GB"/>
        </w:rPr>
        <w:t>ACTION</w:t>
      </w:r>
      <w:r w:rsidR="008B4CFA" w:rsidRPr="008B4CFA">
        <w:rPr>
          <w:rFonts w:ascii="Calibri" w:hAnsi="Calibri" w:cs="Calibri"/>
          <w:b/>
          <w:sz w:val="22"/>
          <w:szCs w:val="22"/>
          <w:lang w:val="en-GB"/>
        </w:rPr>
        <w:t>: Cllr Gathorne Hardy</w:t>
      </w:r>
      <w:r w:rsidR="008B4CFA">
        <w:rPr>
          <w:rFonts w:ascii="Calibri" w:hAnsi="Calibri" w:cs="Calibri"/>
          <w:bCs/>
          <w:sz w:val="22"/>
          <w:szCs w:val="22"/>
          <w:lang w:val="en-GB"/>
        </w:rPr>
        <w:t xml:space="preserve"> to produce new lease. </w:t>
      </w:r>
      <w:r w:rsidR="00A200B9">
        <w:rPr>
          <w:rFonts w:ascii="Calibri" w:hAnsi="Calibri" w:cs="Calibri"/>
          <w:b/>
          <w:sz w:val="22"/>
          <w:szCs w:val="22"/>
          <w:lang w:val="en-GB"/>
        </w:rPr>
        <w:t>ACTION:</w:t>
      </w:r>
      <w:r w:rsidR="00EF1D37">
        <w:rPr>
          <w:rFonts w:ascii="Calibri" w:hAnsi="Calibri" w:cs="Calibri"/>
          <w:b/>
          <w:sz w:val="22"/>
          <w:szCs w:val="22"/>
          <w:lang w:val="en-GB"/>
        </w:rPr>
        <w:t xml:space="preserve"> CLERK </w:t>
      </w:r>
      <w:r w:rsidR="008B4CFA">
        <w:rPr>
          <w:rFonts w:ascii="Calibri" w:hAnsi="Calibri" w:cs="Calibri"/>
          <w:bCs/>
          <w:sz w:val="22"/>
          <w:szCs w:val="22"/>
          <w:lang w:val="en-GB"/>
        </w:rPr>
        <w:t>to liaise with Cllr Wright and June regarding the need for PC support.  Proposal agreed and seconded by SF.</w:t>
      </w:r>
    </w:p>
    <w:p w14:paraId="3D46F8C2" w14:textId="77777777" w:rsidR="006A55E7" w:rsidRDefault="006A55E7" w:rsidP="006A55E7">
      <w:pPr>
        <w:widowControl/>
        <w:suppressAutoHyphens w:val="0"/>
        <w:rPr>
          <w:rFonts w:ascii="Calibri" w:hAnsi="Calibri" w:cs="Calibri"/>
          <w:bCs/>
          <w:sz w:val="22"/>
          <w:szCs w:val="22"/>
          <w:lang w:val="en-GB"/>
        </w:rPr>
      </w:pPr>
    </w:p>
    <w:p w14:paraId="3E17F2FC" w14:textId="0D22B698" w:rsidR="006A55E7" w:rsidRDefault="004D7BF3" w:rsidP="006A55E7">
      <w:pPr>
        <w:widowControl/>
        <w:suppressAutoHyphens w:val="0"/>
        <w:rPr>
          <w:rFonts w:ascii="Calibri" w:hAnsi="Calibri" w:cs="Calibri"/>
          <w:b/>
          <w:sz w:val="22"/>
          <w:szCs w:val="22"/>
          <w:lang w:val="en-GB"/>
        </w:rPr>
      </w:pPr>
      <w:r>
        <w:rPr>
          <w:rFonts w:ascii="Calibri" w:hAnsi="Calibri" w:cs="Calibri"/>
          <w:b/>
          <w:sz w:val="22"/>
          <w:szCs w:val="22"/>
          <w:lang w:val="en-GB"/>
        </w:rPr>
        <w:t>11</w:t>
      </w:r>
      <w:r w:rsidR="006A55E7" w:rsidRPr="00E52ABF">
        <w:rPr>
          <w:rFonts w:ascii="Calibri" w:hAnsi="Calibri" w:cs="Calibri"/>
          <w:b/>
          <w:sz w:val="22"/>
          <w:szCs w:val="22"/>
          <w:lang w:val="en-GB"/>
        </w:rPr>
        <w:tab/>
      </w:r>
      <w:r w:rsidR="00384D87">
        <w:rPr>
          <w:rFonts w:ascii="Calibri" w:hAnsi="Calibri" w:cs="Calibri"/>
          <w:b/>
          <w:sz w:val="22"/>
          <w:szCs w:val="22"/>
          <w:lang w:val="en-GB"/>
        </w:rPr>
        <w:t>Planning Matters</w:t>
      </w:r>
    </w:p>
    <w:p w14:paraId="768E09EA" w14:textId="50809053" w:rsidR="00384D87" w:rsidRPr="00384D87" w:rsidRDefault="00384D87" w:rsidP="00384D87">
      <w:pPr>
        <w:widowControl/>
        <w:suppressAutoHyphens w:val="0"/>
        <w:ind w:left="720"/>
        <w:rPr>
          <w:rFonts w:ascii="Calibri" w:hAnsi="Calibri" w:cs="Calibri"/>
          <w:bCs/>
          <w:sz w:val="22"/>
          <w:szCs w:val="22"/>
          <w:lang w:val="en-GB"/>
        </w:rPr>
      </w:pPr>
      <w:r w:rsidRPr="00384D87">
        <w:rPr>
          <w:rFonts w:ascii="Calibri" w:hAnsi="Calibri" w:cs="Calibri"/>
          <w:bCs/>
          <w:sz w:val="22"/>
          <w:szCs w:val="22"/>
          <w:lang w:val="en-GB"/>
        </w:rPr>
        <w:t xml:space="preserve">Applications received </w:t>
      </w:r>
      <w:r w:rsidR="004D7BF3">
        <w:rPr>
          <w:rFonts w:ascii="Calibri" w:hAnsi="Calibri" w:cs="Calibri"/>
          <w:bCs/>
          <w:sz w:val="22"/>
          <w:szCs w:val="22"/>
          <w:lang w:val="en-GB"/>
        </w:rPr>
        <w:t>between meetings had been dealt with.</w:t>
      </w:r>
    </w:p>
    <w:p w14:paraId="37900E4C" w14:textId="77777777" w:rsidR="00384D87" w:rsidRDefault="00384D87" w:rsidP="000D4307">
      <w:pPr>
        <w:widowControl/>
        <w:suppressAutoHyphens w:val="0"/>
        <w:rPr>
          <w:rFonts w:ascii="Calibri" w:hAnsi="Calibri" w:cs="Calibri"/>
          <w:b/>
          <w:sz w:val="22"/>
          <w:szCs w:val="22"/>
          <w:lang w:val="en-GB"/>
        </w:rPr>
      </w:pPr>
    </w:p>
    <w:p w14:paraId="64EF37E7" w14:textId="3B096183" w:rsidR="00C30C26" w:rsidRDefault="00C43C7C" w:rsidP="00C43C7C">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12</w:t>
      </w:r>
      <w:r>
        <w:rPr>
          <w:rFonts w:ascii="Calibri" w:hAnsi="Calibri" w:cs="Calibri"/>
          <w:b/>
          <w:color w:val="000000"/>
          <w:sz w:val="22"/>
          <w:szCs w:val="22"/>
          <w:lang w:val="en-GB" w:eastAsia="en-GB"/>
        </w:rPr>
        <w:tab/>
      </w:r>
      <w:r w:rsidR="00C30C26" w:rsidRPr="00C43C7C">
        <w:rPr>
          <w:rFonts w:ascii="Calibri" w:hAnsi="Calibri" w:cs="Calibri"/>
          <w:b/>
          <w:color w:val="000000"/>
          <w:sz w:val="22"/>
          <w:szCs w:val="22"/>
          <w:lang w:val="en-GB" w:eastAsia="en-GB"/>
        </w:rPr>
        <w:t>Finance</w:t>
      </w:r>
    </w:p>
    <w:p w14:paraId="6E3A44BA" w14:textId="559CE563" w:rsidR="00C43C7C" w:rsidRDefault="00C43C7C" w:rsidP="00C43C7C">
      <w:pPr>
        <w:jc w:val="both"/>
        <w:rPr>
          <w:rFonts w:ascii="Calibri" w:hAnsi="Calibri" w:cs="Calibri"/>
          <w:bCs/>
          <w:color w:val="000000"/>
          <w:sz w:val="22"/>
          <w:szCs w:val="22"/>
          <w:lang w:val="en-GB" w:eastAsia="en-GB"/>
        </w:rPr>
      </w:pPr>
      <w:r>
        <w:rPr>
          <w:rFonts w:ascii="Calibri" w:hAnsi="Calibri" w:cs="Calibri"/>
          <w:b/>
          <w:color w:val="000000"/>
          <w:sz w:val="22"/>
          <w:szCs w:val="22"/>
          <w:lang w:val="en-GB" w:eastAsia="en-GB"/>
        </w:rPr>
        <w:tab/>
      </w:r>
      <w:r w:rsidRPr="006D18A3">
        <w:rPr>
          <w:rFonts w:ascii="Calibri" w:hAnsi="Calibri" w:cs="Calibri"/>
          <w:b/>
          <w:color w:val="000000"/>
          <w:sz w:val="22"/>
          <w:szCs w:val="22"/>
          <w:lang w:val="en-GB" w:eastAsia="en-GB"/>
        </w:rPr>
        <w:t>The end of year accounts were</w:t>
      </w:r>
      <w:r w:rsidRPr="00C43C7C">
        <w:rPr>
          <w:rFonts w:ascii="Calibri" w:hAnsi="Calibri" w:cs="Calibri"/>
          <w:bCs/>
          <w:color w:val="000000"/>
          <w:sz w:val="22"/>
          <w:szCs w:val="22"/>
          <w:lang w:val="en-GB" w:eastAsia="en-GB"/>
        </w:rPr>
        <w:t xml:space="preserve"> </w:t>
      </w:r>
      <w:r w:rsidRPr="006D18A3">
        <w:rPr>
          <w:rFonts w:ascii="Calibri" w:hAnsi="Calibri" w:cs="Calibri"/>
          <w:b/>
          <w:color w:val="000000"/>
          <w:sz w:val="22"/>
          <w:szCs w:val="22"/>
          <w:lang w:val="en-GB" w:eastAsia="en-GB"/>
        </w:rPr>
        <w:t>agreed and signed</w:t>
      </w:r>
      <w:r w:rsidRPr="00C43C7C">
        <w:rPr>
          <w:rFonts w:ascii="Calibri" w:hAnsi="Calibri" w:cs="Calibri"/>
          <w:b/>
          <w:color w:val="000000"/>
          <w:sz w:val="22"/>
          <w:szCs w:val="22"/>
          <w:lang w:val="en-GB" w:eastAsia="en-GB"/>
        </w:rPr>
        <w:t>. A</w:t>
      </w:r>
      <w:r w:rsidR="00782A96">
        <w:rPr>
          <w:rFonts w:ascii="Calibri" w:hAnsi="Calibri" w:cs="Calibri"/>
          <w:b/>
          <w:color w:val="000000"/>
          <w:sz w:val="22"/>
          <w:szCs w:val="22"/>
          <w:lang w:val="en-GB" w:eastAsia="en-GB"/>
        </w:rPr>
        <w:t>CTION: CLERK</w:t>
      </w:r>
      <w:r w:rsidRPr="00C43C7C">
        <w:rPr>
          <w:rFonts w:ascii="Calibri" w:hAnsi="Calibri" w:cs="Calibri"/>
          <w:bCs/>
          <w:color w:val="000000"/>
          <w:sz w:val="22"/>
          <w:szCs w:val="22"/>
          <w:lang w:val="en-GB" w:eastAsia="en-GB"/>
        </w:rPr>
        <w:t xml:space="preserve"> to add to the website.</w:t>
      </w:r>
    </w:p>
    <w:p w14:paraId="7C2B0575" w14:textId="66B2ABA2" w:rsidR="00C43C7C" w:rsidRPr="00C43C7C" w:rsidRDefault="00C43C7C" w:rsidP="006D18A3">
      <w:pPr>
        <w:ind w:left="720"/>
        <w:jc w:val="both"/>
        <w:rPr>
          <w:rFonts w:ascii="Calibri" w:hAnsi="Calibri" w:cs="Calibri"/>
          <w:bCs/>
          <w:color w:val="000000"/>
          <w:szCs w:val="24"/>
          <w:lang w:val="en-GB" w:eastAsia="en-GB"/>
        </w:rPr>
      </w:pPr>
      <w:r>
        <w:rPr>
          <w:rFonts w:ascii="Calibri" w:hAnsi="Calibri" w:cs="Calibri"/>
          <w:bCs/>
          <w:color w:val="000000"/>
          <w:sz w:val="22"/>
          <w:szCs w:val="22"/>
          <w:lang w:val="en-GB" w:eastAsia="en-GB"/>
        </w:rPr>
        <w:t>The Clerk reported that the total holdings at the end of the financial year were a healthy 48, 987. There is now £31, 252 in the Solar Fund and A5,906 in general reserves</w:t>
      </w:r>
      <w:r w:rsidR="006D18A3">
        <w:rPr>
          <w:rFonts w:ascii="Calibri" w:hAnsi="Calibri" w:cs="Calibri"/>
          <w:bCs/>
          <w:color w:val="000000"/>
          <w:sz w:val="22"/>
          <w:szCs w:val="22"/>
          <w:lang w:val="en-GB" w:eastAsia="en-GB"/>
        </w:rPr>
        <w:t>. The Clerk pointed out that the auditor had said for transparency it was important to make it clear that the level of reserves was relatively high for a reason (the meeting heard that discussions had always made the uninsured and flooded Village Hall a priority).</w:t>
      </w:r>
    </w:p>
    <w:p w14:paraId="6F6465E3" w14:textId="77777777" w:rsidR="00384D87" w:rsidRPr="00F25C9E" w:rsidRDefault="00384D87" w:rsidP="00C30C26">
      <w:pPr>
        <w:jc w:val="both"/>
        <w:rPr>
          <w:rFonts w:ascii="Calibri" w:hAnsi="Calibri" w:cs="Calibri"/>
          <w:b/>
          <w:color w:val="000000"/>
          <w:szCs w:val="24"/>
          <w:lang w:val="en-GB" w:eastAsia="en-GB"/>
        </w:rPr>
      </w:pPr>
    </w:p>
    <w:p w14:paraId="3CFA078E" w14:textId="3185EEAD" w:rsidR="00BB35B2" w:rsidRPr="00C43C7C" w:rsidRDefault="00764536" w:rsidP="00C43C7C">
      <w:pPr>
        <w:widowControl/>
        <w:suppressAutoHyphens w:val="0"/>
        <w:autoSpaceDE w:val="0"/>
        <w:autoSpaceDN w:val="0"/>
        <w:adjustRightInd w:val="0"/>
        <w:ind w:firstLine="720"/>
        <w:rPr>
          <w:rFonts w:ascii="Calibri" w:hAnsi="Calibri" w:cs="Calibri"/>
          <w:sz w:val="22"/>
          <w:szCs w:val="22"/>
          <w:lang w:val="en-GB" w:eastAsia="en-GB"/>
        </w:rPr>
      </w:pPr>
      <w:r w:rsidRPr="00C43C7C">
        <w:rPr>
          <w:rFonts w:ascii="Calibri" w:hAnsi="Calibri" w:cs="Calibri"/>
          <w:sz w:val="22"/>
          <w:szCs w:val="22"/>
          <w:lang w:val="en-GB" w:eastAsia="en-GB"/>
        </w:rPr>
        <w:t>The following invoices were approved and signed:</w:t>
      </w:r>
    </w:p>
    <w:p w14:paraId="3EEC1AC1" w14:textId="28DF6F22" w:rsidR="00E52ABF" w:rsidRPr="00E52ABF" w:rsidRDefault="00E52ABF" w:rsidP="006D18A3">
      <w:pPr>
        <w:widowControl/>
        <w:suppressAutoHyphens w:val="0"/>
        <w:autoSpaceDE w:val="0"/>
        <w:autoSpaceDN w:val="0"/>
        <w:adjustRightInd w:val="0"/>
        <w:rPr>
          <w:rFonts w:ascii="Calibri" w:hAnsi="Calibri" w:cs="Calibri"/>
          <w:sz w:val="22"/>
          <w:szCs w:val="22"/>
          <w:lang w:val="en-GB" w:eastAsia="en-GB"/>
        </w:rPr>
      </w:pPr>
    </w:p>
    <w:p w14:paraId="2775EAEC" w14:textId="0E5B9E2C" w:rsidR="00D53CAF" w:rsidRDefault="006D18A3" w:rsidP="006D18A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Debenham</w:t>
      </w:r>
      <w:r w:rsidR="00D53CAF">
        <w:rPr>
          <w:rFonts w:ascii="Calibri" w:hAnsi="Calibri" w:cs="Calibri"/>
          <w:sz w:val="22"/>
          <w:szCs w:val="22"/>
          <w:lang w:val="en-GB" w:eastAsia="en-GB"/>
        </w:rPr>
        <w:t xml:space="preserve"> </w:t>
      </w:r>
      <w:r w:rsidR="008E5BC4">
        <w:rPr>
          <w:rFonts w:ascii="Calibri" w:hAnsi="Calibri" w:cs="Calibri"/>
          <w:sz w:val="22"/>
          <w:szCs w:val="22"/>
          <w:lang w:val="en-GB" w:eastAsia="en-GB"/>
        </w:rPr>
        <w:t xml:space="preserve">checked and signed the bank reconciliation for </w:t>
      </w:r>
      <w:r w:rsidR="00DF5FFC">
        <w:rPr>
          <w:rFonts w:ascii="Calibri" w:hAnsi="Calibri" w:cs="Calibri"/>
          <w:sz w:val="22"/>
          <w:szCs w:val="22"/>
          <w:lang w:val="en-GB" w:eastAsia="en-GB"/>
        </w:rPr>
        <w:t>the months to</w:t>
      </w:r>
      <w:r w:rsidR="00D53CAF">
        <w:rPr>
          <w:rFonts w:ascii="Calibri" w:hAnsi="Calibri" w:cs="Calibri"/>
          <w:sz w:val="22"/>
          <w:szCs w:val="22"/>
          <w:lang w:val="en-GB" w:eastAsia="en-GB"/>
        </w:rPr>
        <w:t xml:space="preserve"> </w:t>
      </w:r>
      <w:r>
        <w:rPr>
          <w:rFonts w:ascii="Calibri" w:hAnsi="Calibri" w:cs="Calibri"/>
          <w:sz w:val="22"/>
          <w:szCs w:val="22"/>
          <w:lang w:val="en-GB" w:eastAsia="en-GB"/>
        </w:rPr>
        <w:t>31</w:t>
      </w:r>
      <w:r w:rsidRPr="006D18A3">
        <w:rPr>
          <w:rFonts w:ascii="Calibri" w:hAnsi="Calibri" w:cs="Calibri"/>
          <w:sz w:val="22"/>
          <w:szCs w:val="22"/>
          <w:vertAlign w:val="superscript"/>
          <w:lang w:val="en-GB" w:eastAsia="en-GB"/>
        </w:rPr>
        <w:t>st</w:t>
      </w:r>
      <w:r>
        <w:rPr>
          <w:rFonts w:ascii="Calibri" w:hAnsi="Calibri" w:cs="Calibri"/>
          <w:sz w:val="22"/>
          <w:szCs w:val="22"/>
          <w:lang w:val="en-GB" w:eastAsia="en-GB"/>
        </w:rPr>
        <w:t xml:space="preserve"> March 2026</w:t>
      </w:r>
      <w:r w:rsidR="00B16B15">
        <w:rPr>
          <w:rFonts w:ascii="Calibri" w:hAnsi="Calibri" w:cs="Calibri"/>
          <w:sz w:val="22"/>
          <w:szCs w:val="22"/>
          <w:lang w:val="en-GB" w:eastAsia="en-GB"/>
        </w:rPr>
        <w:t xml:space="preserve">. </w:t>
      </w:r>
    </w:p>
    <w:p w14:paraId="18A754B0" w14:textId="77777777" w:rsidR="006D18A3" w:rsidRDefault="006D18A3" w:rsidP="004B278F">
      <w:pPr>
        <w:widowControl/>
        <w:suppressAutoHyphens w:val="0"/>
        <w:autoSpaceDE w:val="0"/>
        <w:autoSpaceDN w:val="0"/>
        <w:adjustRightInd w:val="0"/>
        <w:ind w:left="720"/>
        <w:rPr>
          <w:rFonts w:ascii="Calibri" w:hAnsi="Calibri" w:cs="Calibri"/>
          <w:sz w:val="22"/>
          <w:szCs w:val="22"/>
          <w:lang w:val="en-GB" w:eastAsia="en-GB"/>
        </w:rPr>
      </w:pPr>
    </w:p>
    <w:p w14:paraId="4F922446" w14:textId="6AE19975" w:rsidR="002375F8" w:rsidRDefault="00C405EC" w:rsidP="004B278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The</w:t>
      </w:r>
      <w:r w:rsidR="00B16B15">
        <w:rPr>
          <w:rFonts w:ascii="Calibri" w:hAnsi="Calibri" w:cs="Calibri"/>
          <w:sz w:val="22"/>
          <w:szCs w:val="22"/>
          <w:lang w:val="en-GB" w:eastAsia="en-GB"/>
        </w:rPr>
        <w:t xml:space="preserve"> AGAR </w:t>
      </w:r>
      <w:r>
        <w:rPr>
          <w:rFonts w:ascii="Calibri" w:hAnsi="Calibri" w:cs="Calibri"/>
          <w:sz w:val="22"/>
          <w:szCs w:val="22"/>
          <w:lang w:val="en-GB" w:eastAsia="en-GB"/>
        </w:rPr>
        <w:t>Certificate of Exemption was approved and signed</w:t>
      </w:r>
      <w:r w:rsidR="00AA10C9">
        <w:rPr>
          <w:rFonts w:ascii="Calibri" w:hAnsi="Calibri" w:cs="Calibri"/>
          <w:sz w:val="22"/>
          <w:szCs w:val="22"/>
          <w:lang w:val="en-GB" w:eastAsia="en-GB"/>
        </w:rPr>
        <w:t xml:space="preserve"> by the Chair</w:t>
      </w:r>
      <w:r>
        <w:rPr>
          <w:rFonts w:ascii="Calibri" w:hAnsi="Calibri" w:cs="Calibri"/>
          <w:sz w:val="22"/>
          <w:szCs w:val="22"/>
          <w:lang w:val="en-GB" w:eastAsia="en-GB"/>
        </w:rPr>
        <w:t>.</w:t>
      </w:r>
      <w:r w:rsidR="00B16B15">
        <w:rPr>
          <w:rFonts w:ascii="Calibri" w:hAnsi="Calibri" w:cs="Calibri"/>
          <w:sz w:val="22"/>
          <w:szCs w:val="22"/>
          <w:lang w:val="en-GB" w:eastAsia="en-GB"/>
        </w:rPr>
        <w:t xml:space="preserve"> </w:t>
      </w:r>
      <w:r w:rsidR="002E5C36">
        <w:rPr>
          <w:rFonts w:ascii="Calibri" w:hAnsi="Calibri" w:cs="Calibri"/>
          <w:b/>
          <w:bCs/>
          <w:sz w:val="22"/>
          <w:szCs w:val="22"/>
          <w:lang w:val="en-GB" w:eastAsia="en-GB"/>
        </w:rPr>
        <w:t>ACTION</w:t>
      </w:r>
      <w:r w:rsidR="00782A96">
        <w:rPr>
          <w:rFonts w:ascii="Calibri" w:hAnsi="Calibri" w:cs="Calibri"/>
          <w:b/>
          <w:bCs/>
          <w:sz w:val="22"/>
          <w:szCs w:val="22"/>
          <w:lang w:val="en-GB" w:eastAsia="en-GB"/>
        </w:rPr>
        <w:t>:</w:t>
      </w:r>
      <w:r w:rsidR="00B16B15" w:rsidRPr="00EF1D37">
        <w:rPr>
          <w:rFonts w:ascii="Calibri" w:hAnsi="Calibri" w:cs="Calibri"/>
          <w:b/>
          <w:bCs/>
          <w:sz w:val="22"/>
          <w:szCs w:val="22"/>
          <w:lang w:val="en-GB" w:eastAsia="en-GB"/>
        </w:rPr>
        <w:t xml:space="preserve"> </w:t>
      </w:r>
      <w:r w:rsidR="00EF1D37">
        <w:rPr>
          <w:rFonts w:ascii="Calibri" w:hAnsi="Calibri" w:cs="Calibri"/>
          <w:b/>
          <w:bCs/>
          <w:sz w:val="22"/>
          <w:szCs w:val="22"/>
          <w:lang w:val="en-GB" w:eastAsia="en-GB"/>
        </w:rPr>
        <w:t>CLERK</w:t>
      </w:r>
      <w:r w:rsidR="00B16B15">
        <w:rPr>
          <w:rFonts w:ascii="Calibri" w:hAnsi="Calibri" w:cs="Calibri"/>
          <w:sz w:val="22"/>
          <w:szCs w:val="22"/>
          <w:lang w:val="en-GB" w:eastAsia="en-GB"/>
        </w:rPr>
        <w:t xml:space="preserve"> to send to external auditor by end June.</w:t>
      </w:r>
    </w:p>
    <w:p w14:paraId="5D5B921E" w14:textId="77777777" w:rsidR="00B16B15" w:rsidRDefault="00B16B15" w:rsidP="00B16B15">
      <w:pPr>
        <w:widowControl/>
        <w:suppressAutoHyphens w:val="0"/>
        <w:autoSpaceDE w:val="0"/>
        <w:autoSpaceDN w:val="0"/>
        <w:adjustRightInd w:val="0"/>
        <w:rPr>
          <w:rFonts w:ascii="Calibri" w:hAnsi="Calibri" w:cs="Calibri"/>
          <w:sz w:val="22"/>
          <w:szCs w:val="22"/>
          <w:lang w:val="en-GB" w:eastAsia="en-GB"/>
        </w:rPr>
      </w:pPr>
    </w:p>
    <w:p w14:paraId="5A04B505" w14:textId="7C4E6FEF"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r w:rsidRPr="00B16B15">
        <w:rPr>
          <w:rFonts w:ascii="Calibri" w:hAnsi="Calibri" w:cs="Calibri"/>
          <w:b/>
          <w:bCs/>
          <w:sz w:val="22"/>
          <w:szCs w:val="22"/>
          <w:lang w:val="en-GB" w:eastAsia="en-GB"/>
        </w:rPr>
        <w:t>1</w:t>
      </w:r>
      <w:r w:rsidR="00D53CAF">
        <w:rPr>
          <w:rFonts w:ascii="Calibri" w:hAnsi="Calibri" w:cs="Calibri"/>
          <w:b/>
          <w:bCs/>
          <w:sz w:val="22"/>
          <w:szCs w:val="22"/>
          <w:lang w:val="en-GB" w:eastAsia="en-GB"/>
        </w:rPr>
        <w:t>2</w:t>
      </w:r>
      <w:r w:rsidRPr="00B16B15">
        <w:rPr>
          <w:rFonts w:ascii="Calibri" w:hAnsi="Calibri" w:cs="Calibri"/>
          <w:b/>
          <w:bCs/>
          <w:sz w:val="22"/>
          <w:szCs w:val="22"/>
          <w:lang w:val="en-GB" w:eastAsia="en-GB"/>
        </w:rPr>
        <w:t xml:space="preserve"> </w:t>
      </w:r>
      <w:r w:rsidRPr="00B16B15">
        <w:rPr>
          <w:rFonts w:ascii="Calibri" w:hAnsi="Calibri" w:cs="Calibri"/>
          <w:b/>
          <w:bCs/>
          <w:sz w:val="22"/>
          <w:szCs w:val="22"/>
          <w:lang w:val="en-GB" w:eastAsia="en-GB"/>
        </w:rPr>
        <w:tab/>
        <w:t>Audit Report 2024</w:t>
      </w:r>
      <w:r w:rsidR="005626A1">
        <w:rPr>
          <w:rFonts w:ascii="Calibri" w:hAnsi="Calibri" w:cs="Calibri"/>
          <w:b/>
          <w:bCs/>
          <w:sz w:val="22"/>
          <w:szCs w:val="22"/>
          <w:lang w:val="en-GB" w:eastAsia="en-GB"/>
        </w:rPr>
        <w:t>/25</w:t>
      </w:r>
      <w:r w:rsidRPr="00B16B15">
        <w:rPr>
          <w:rFonts w:ascii="Calibri" w:hAnsi="Calibri" w:cs="Calibri"/>
          <w:b/>
          <w:bCs/>
          <w:sz w:val="22"/>
          <w:szCs w:val="22"/>
          <w:lang w:val="en-GB" w:eastAsia="en-GB"/>
        </w:rPr>
        <w:t>.</w:t>
      </w:r>
    </w:p>
    <w:p w14:paraId="014DFA1E" w14:textId="77777777"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p>
    <w:p w14:paraId="1E044C5B" w14:textId="076F3855" w:rsidR="00B16B15" w:rsidRPr="00B16B15" w:rsidRDefault="00D53CAF" w:rsidP="00B16B1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Clerk </w:t>
      </w:r>
      <w:r w:rsidR="006D18A3">
        <w:rPr>
          <w:rFonts w:ascii="Calibri" w:hAnsi="Calibri" w:cs="Calibri"/>
          <w:sz w:val="22"/>
          <w:szCs w:val="22"/>
          <w:lang w:val="en-GB" w:eastAsia="en-GB"/>
        </w:rPr>
        <w:t xml:space="preserve">briefly </w:t>
      </w:r>
      <w:r>
        <w:rPr>
          <w:rFonts w:ascii="Calibri" w:hAnsi="Calibri" w:cs="Calibri"/>
          <w:sz w:val="22"/>
          <w:szCs w:val="22"/>
          <w:lang w:val="en-GB" w:eastAsia="en-GB"/>
        </w:rPr>
        <w:t>presented the SALC Audit report</w:t>
      </w:r>
      <w:r w:rsidR="006D18A3">
        <w:rPr>
          <w:rFonts w:ascii="Calibri" w:hAnsi="Calibri" w:cs="Calibri"/>
          <w:sz w:val="22"/>
          <w:szCs w:val="22"/>
          <w:lang w:val="en-GB" w:eastAsia="en-GB"/>
        </w:rPr>
        <w:t xml:space="preserve"> because it had only </w:t>
      </w:r>
      <w:r w:rsidR="00413CB3">
        <w:rPr>
          <w:rFonts w:ascii="Calibri" w:hAnsi="Calibri" w:cs="Calibri"/>
          <w:sz w:val="22"/>
          <w:szCs w:val="22"/>
          <w:lang w:val="en-GB" w:eastAsia="en-GB"/>
        </w:rPr>
        <w:t>been</w:t>
      </w:r>
      <w:r w:rsidR="006D18A3">
        <w:rPr>
          <w:rFonts w:ascii="Calibri" w:hAnsi="Calibri" w:cs="Calibri"/>
          <w:sz w:val="22"/>
          <w:szCs w:val="22"/>
          <w:lang w:val="en-GB" w:eastAsia="en-GB"/>
        </w:rPr>
        <w:t xml:space="preserve"> received from SALC in the afternoon</w:t>
      </w:r>
      <w:r>
        <w:rPr>
          <w:rFonts w:ascii="Calibri" w:hAnsi="Calibri" w:cs="Calibri"/>
          <w:sz w:val="22"/>
          <w:szCs w:val="22"/>
          <w:lang w:val="en-GB" w:eastAsia="en-GB"/>
        </w:rPr>
        <w:t xml:space="preserve">. The issues highlighted </w:t>
      </w:r>
      <w:r w:rsidR="006D18A3">
        <w:rPr>
          <w:rFonts w:ascii="Calibri" w:hAnsi="Calibri" w:cs="Calibri"/>
          <w:sz w:val="22"/>
          <w:szCs w:val="22"/>
          <w:lang w:val="en-GB" w:eastAsia="en-GB"/>
        </w:rPr>
        <w:t xml:space="preserve">are focused on the need to update policy documents but </w:t>
      </w:r>
      <w:r w:rsidR="00413CB3">
        <w:rPr>
          <w:rFonts w:ascii="Calibri" w:hAnsi="Calibri" w:cs="Calibri"/>
          <w:sz w:val="22"/>
          <w:szCs w:val="22"/>
          <w:lang w:val="en-GB" w:eastAsia="en-GB"/>
        </w:rPr>
        <w:t>overall,</w:t>
      </w:r>
      <w:r w:rsidR="006D18A3">
        <w:rPr>
          <w:rFonts w:ascii="Calibri" w:hAnsi="Calibri" w:cs="Calibri"/>
          <w:sz w:val="22"/>
          <w:szCs w:val="22"/>
          <w:lang w:val="en-GB" w:eastAsia="en-GB"/>
        </w:rPr>
        <w:t xml:space="preserve"> the report shows the council to be effectively and prudently run.</w:t>
      </w:r>
      <w:r>
        <w:rPr>
          <w:rFonts w:ascii="Calibri" w:hAnsi="Calibri" w:cs="Calibri"/>
          <w:sz w:val="22"/>
          <w:szCs w:val="22"/>
          <w:lang w:val="en-GB" w:eastAsia="en-GB"/>
        </w:rPr>
        <w:t xml:space="preserve"> </w:t>
      </w:r>
      <w:r w:rsidRPr="00D53CAF">
        <w:rPr>
          <w:rFonts w:ascii="Calibri" w:hAnsi="Calibri" w:cs="Calibri"/>
          <w:b/>
          <w:bCs/>
          <w:sz w:val="22"/>
          <w:szCs w:val="22"/>
          <w:lang w:val="en-GB" w:eastAsia="en-GB"/>
        </w:rPr>
        <w:t>ACTION:</w:t>
      </w:r>
      <w:r>
        <w:rPr>
          <w:rFonts w:ascii="Calibri" w:hAnsi="Calibri" w:cs="Calibri"/>
          <w:sz w:val="22"/>
          <w:szCs w:val="22"/>
          <w:lang w:val="en-GB" w:eastAsia="en-GB"/>
        </w:rPr>
        <w:t xml:space="preserve"> </w:t>
      </w:r>
      <w:r w:rsidR="005626A1" w:rsidRPr="005626A1">
        <w:rPr>
          <w:rFonts w:ascii="Calibri" w:hAnsi="Calibri" w:cs="Calibri"/>
          <w:b/>
          <w:bCs/>
          <w:sz w:val="22"/>
          <w:szCs w:val="22"/>
          <w:lang w:val="en-GB" w:eastAsia="en-GB"/>
        </w:rPr>
        <w:t>CLERK</w:t>
      </w:r>
      <w:r>
        <w:rPr>
          <w:rFonts w:ascii="Calibri" w:hAnsi="Calibri" w:cs="Calibri"/>
          <w:sz w:val="22"/>
          <w:szCs w:val="22"/>
          <w:lang w:val="en-GB" w:eastAsia="en-GB"/>
        </w:rPr>
        <w:t xml:space="preserve"> to produce action plan and implement necessary improvements as suggested.</w:t>
      </w:r>
      <w:r w:rsidR="00FE32C8" w:rsidRPr="00FE32C8">
        <w:rPr>
          <w:rFonts w:ascii="Calibri" w:hAnsi="Calibri" w:cs="Calibri"/>
          <w:b/>
          <w:bCs/>
          <w:sz w:val="22"/>
          <w:szCs w:val="22"/>
          <w:lang w:val="en-GB" w:eastAsia="en-GB"/>
        </w:rPr>
        <w:t xml:space="preserve"> Note</w:t>
      </w:r>
      <w:r w:rsidR="00FE32C8">
        <w:rPr>
          <w:rFonts w:ascii="Calibri" w:hAnsi="Calibri" w:cs="Calibri"/>
          <w:sz w:val="22"/>
          <w:szCs w:val="22"/>
          <w:lang w:val="en-GB" w:eastAsia="en-GB"/>
        </w:rPr>
        <w:t xml:space="preserve"> dating of minutes starts anew from these minutes.</w:t>
      </w: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61C111D7"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D53CAF">
        <w:rPr>
          <w:rFonts w:ascii="Calibri" w:hAnsi="Calibri" w:cs="Calibri"/>
          <w:b/>
          <w:sz w:val="23"/>
          <w:szCs w:val="23"/>
          <w:lang w:val="en-GB"/>
        </w:rPr>
        <w:t>3</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3E0C635D" w:rsidR="00A8221F" w:rsidRDefault="0058659D" w:rsidP="00435B07">
      <w:pPr>
        <w:widowControl/>
        <w:suppressAutoHyphens w:val="0"/>
        <w:autoSpaceDE w:val="0"/>
        <w:autoSpaceDN w:val="0"/>
        <w:adjustRightInd w:val="0"/>
        <w:spacing w:before="240"/>
        <w:ind w:left="720"/>
        <w:rPr>
          <w:rFonts w:ascii="Calibri" w:hAnsi="Calibri" w:cs="Calibri"/>
          <w:bCs/>
          <w:sz w:val="23"/>
          <w:szCs w:val="23"/>
          <w:lang w:val="en-GB"/>
        </w:rPr>
      </w:pP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w:t>
      </w:r>
      <w:r w:rsidR="00A8221F" w:rsidRPr="0058659D">
        <w:rPr>
          <w:rFonts w:ascii="Calibri" w:hAnsi="Calibri" w:cs="Calibri"/>
          <w:bCs/>
          <w:i/>
          <w:iCs/>
          <w:sz w:val="23"/>
          <w:szCs w:val="23"/>
          <w:lang w:val="en-GB"/>
        </w:rPr>
        <w:t>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r w:rsidR="00435B07">
        <w:rPr>
          <w:rFonts w:ascii="Calibri" w:hAnsi="Calibri" w:cs="Calibri"/>
          <w:bCs/>
          <w:i/>
          <w:iCs/>
          <w:sz w:val="23"/>
          <w:szCs w:val="23"/>
          <w:lang w:val="en-GB"/>
        </w:rPr>
        <w:t xml:space="preserve"> </w:t>
      </w:r>
      <w:r w:rsidR="00435B07" w:rsidRPr="00435B07">
        <w:rPr>
          <w:rFonts w:ascii="Calibri" w:hAnsi="Calibri" w:cs="Calibri"/>
          <w:bCs/>
          <w:sz w:val="23"/>
          <w:szCs w:val="23"/>
          <w:lang w:val="en-GB"/>
        </w:rPr>
        <w:t>Cllr Debenham had sent her report around for information. The SID rota was circulated at the meeting.</w:t>
      </w:r>
      <w:r w:rsidR="00435B07">
        <w:rPr>
          <w:rFonts w:ascii="Calibri" w:hAnsi="Calibri" w:cs="Calibri"/>
          <w:bCs/>
          <w:sz w:val="23"/>
          <w:szCs w:val="23"/>
          <w:lang w:val="en-GB"/>
        </w:rPr>
        <w:t xml:space="preserve"> Rob Platais reported on his first research around the application to SCC for a 20mph speed limit in the village. AGREED to continue working towards the speed limit. </w:t>
      </w:r>
      <w:r w:rsidR="00435B07" w:rsidRPr="00435B07">
        <w:rPr>
          <w:rFonts w:ascii="Calibri" w:hAnsi="Calibri" w:cs="Calibri"/>
          <w:b/>
          <w:sz w:val="23"/>
          <w:szCs w:val="23"/>
          <w:lang w:val="en-GB"/>
        </w:rPr>
        <w:t xml:space="preserve">ACTION: </w:t>
      </w:r>
      <w:r w:rsidR="00782A96">
        <w:rPr>
          <w:rFonts w:ascii="Calibri" w:hAnsi="Calibri" w:cs="Calibri"/>
          <w:b/>
          <w:sz w:val="23"/>
          <w:szCs w:val="23"/>
          <w:lang w:val="en-GB"/>
        </w:rPr>
        <w:t>CLERK</w:t>
      </w:r>
      <w:r w:rsidR="00435B07">
        <w:rPr>
          <w:rFonts w:ascii="Calibri" w:hAnsi="Calibri" w:cs="Calibri"/>
          <w:bCs/>
          <w:sz w:val="23"/>
          <w:szCs w:val="23"/>
          <w:lang w:val="en-GB"/>
        </w:rPr>
        <w:t xml:space="preserve"> to email other clerks in surrounding area to assess their interest in the scheme. </w:t>
      </w:r>
    </w:p>
    <w:p w14:paraId="327F69BE" w14:textId="65A71351" w:rsidR="00782A96" w:rsidRPr="00782A96" w:rsidRDefault="00782A96" w:rsidP="00435B07">
      <w:pPr>
        <w:widowControl/>
        <w:suppressAutoHyphens w:val="0"/>
        <w:autoSpaceDE w:val="0"/>
        <w:autoSpaceDN w:val="0"/>
        <w:adjustRightInd w:val="0"/>
        <w:spacing w:before="240"/>
        <w:ind w:left="720"/>
        <w:rPr>
          <w:rFonts w:ascii="Calibri" w:hAnsi="Calibri" w:cs="Calibri"/>
          <w:bCs/>
          <w:sz w:val="23"/>
          <w:szCs w:val="23"/>
          <w:lang w:val="en-GB"/>
        </w:rPr>
      </w:pPr>
      <w:r w:rsidRPr="00782A96">
        <w:rPr>
          <w:rFonts w:ascii="Calibri" w:hAnsi="Calibri" w:cs="Calibri"/>
          <w:bCs/>
          <w:sz w:val="23"/>
          <w:szCs w:val="23"/>
          <w:lang w:val="en-GB"/>
        </w:rPr>
        <w:t xml:space="preserve">Cllr Debenham also reported back on a resident’s report of a branch down on the Himalayan Cedar in the centre of the village. Nothing has yet been heard form the arboriculturist at SCC. </w:t>
      </w:r>
      <w:r w:rsidRPr="00782A96">
        <w:rPr>
          <w:rFonts w:ascii="Calibri" w:hAnsi="Calibri" w:cs="Calibri"/>
          <w:b/>
          <w:sz w:val="23"/>
          <w:szCs w:val="23"/>
          <w:lang w:val="en-GB"/>
        </w:rPr>
        <w:t>ACTION: CLERK</w:t>
      </w:r>
      <w:r w:rsidRPr="00782A96">
        <w:rPr>
          <w:rFonts w:ascii="Calibri" w:hAnsi="Calibri" w:cs="Calibri"/>
          <w:bCs/>
          <w:sz w:val="23"/>
          <w:szCs w:val="23"/>
          <w:lang w:val="en-GB"/>
        </w:rPr>
        <w:t xml:space="preserve"> to email and prompt a discussion about next steps.</w:t>
      </w:r>
    </w:p>
    <w:p w14:paraId="6835B5EC" w14:textId="0183944F" w:rsidR="005A2676" w:rsidRDefault="00412BFA" w:rsidP="00412BFA">
      <w:pPr>
        <w:widowControl/>
        <w:suppressAutoHyphens w:val="0"/>
        <w:ind w:left="720" w:hanging="720"/>
        <w:rPr>
          <w:rFonts w:ascii="Calibri" w:hAnsi="Calibri" w:cs="Calibri"/>
          <w:bCs/>
          <w:i/>
          <w:iCs/>
          <w:sz w:val="23"/>
          <w:szCs w:val="23"/>
          <w:lang w:val="en-GB"/>
        </w:rPr>
      </w:pPr>
      <w:r w:rsidRPr="00412BFA">
        <w:rPr>
          <w:rFonts w:ascii="Calibri" w:hAnsi="Calibri" w:cs="Calibri"/>
          <w:bCs/>
          <w:i/>
          <w:iCs/>
          <w:sz w:val="22"/>
          <w:szCs w:val="22"/>
          <w:lang w:val="en-GB" w:eastAsia="en-GB"/>
        </w:rPr>
        <w:tab/>
      </w:r>
      <w:r w:rsidR="005A2676">
        <w:rPr>
          <w:rFonts w:ascii="Calibri" w:hAnsi="Calibri" w:cs="Calibri"/>
          <w:bCs/>
          <w:i/>
          <w:iCs/>
          <w:sz w:val="22"/>
          <w:szCs w:val="22"/>
          <w:lang w:val="en-GB" w:eastAsia="en-GB"/>
        </w:rPr>
        <w:t xml:space="preserve">b) </w:t>
      </w:r>
      <w:r w:rsidR="005A2676">
        <w:rPr>
          <w:rFonts w:ascii="Calibri" w:hAnsi="Calibri" w:cs="Calibri"/>
          <w:bCs/>
          <w:i/>
          <w:iCs/>
          <w:sz w:val="23"/>
          <w:szCs w:val="23"/>
          <w:lang w:val="en-GB"/>
        </w:rPr>
        <w:t xml:space="preserve">Footpaths (Cllr Wright) </w:t>
      </w:r>
      <w:r w:rsidR="005A2676" w:rsidRPr="005A2676">
        <w:rPr>
          <w:rFonts w:ascii="Calibri" w:hAnsi="Calibri" w:cs="Calibri"/>
          <w:bCs/>
          <w:sz w:val="23"/>
          <w:szCs w:val="23"/>
          <w:lang w:val="en-GB"/>
        </w:rPr>
        <w:t>Nothing to report</w:t>
      </w:r>
    </w:p>
    <w:p w14:paraId="0B301B22" w14:textId="00644CB7" w:rsidR="0031000C" w:rsidRPr="00412BFA" w:rsidRDefault="005A2676" w:rsidP="005A2676">
      <w:pPr>
        <w:widowControl/>
        <w:suppressAutoHyphens w:val="0"/>
        <w:ind w:left="720"/>
        <w:rPr>
          <w:rFonts w:ascii="Calibri" w:hAnsi="Calibri" w:cs="Calibri"/>
          <w:bCs/>
          <w:sz w:val="22"/>
          <w:szCs w:val="22"/>
          <w:lang w:val="en-GB"/>
        </w:rPr>
      </w:pPr>
      <w:r>
        <w:rPr>
          <w:rFonts w:ascii="Calibri" w:hAnsi="Calibri" w:cs="Calibri"/>
          <w:bCs/>
          <w:i/>
          <w:iCs/>
          <w:sz w:val="23"/>
          <w:szCs w:val="23"/>
          <w:lang w:val="en-GB"/>
        </w:rPr>
        <w:t>c</w:t>
      </w:r>
      <w:r w:rsidR="00412BFA">
        <w:rPr>
          <w:rFonts w:ascii="Calibri" w:hAnsi="Calibri" w:cs="Calibri"/>
          <w:bCs/>
          <w:i/>
          <w:iCs/>
          <w:sz w:val="23"/>
          <w:szCs w:val="23"/>
          <w:lang w:val="en-GB"/>
        </w:rPr>
        <w:t xml:space="preserve">) </w:t>
      </w:r>
      <w:r w:rsidR="0031000C" w:rsidRPr="00412BFA">
        <w:rPr>
          <w:rFonts w:ascii="Calibri" w:hAnsi="Calibri" w:cs="Calibri"/>
          <w:bCs/>
          <w:i/>
          <w:iCs/>
          <w:sz w:val="23"/>
          <w:szCs w:val="23"/>
          <w:lang w:val="en-GB"/>
        </w:rPr>
        <w:t>Butchers Field (Cllr Benson)</w:t>
      </w:r>
      <w:r w:rsidR="002E5C36" w:rsidRPr="00412BFA">
        <w:rPr>
          <w:rFonts w:ascii="Calibri" w:hAnsi="Calibri" w:cs="Calibri"/>
          <w:bCs/>
          <w:i/>
          <w:iCs/>
          <w:sz w:val="23"/>
          <w:szCs w:val="23"/>
          <w:lang w:val="en-GB"/>
        </w:rPr>
        <w:t xml:space="preserve"> </w:t>
      </w:r>
      <w:r w:rsidR="002E5C36" w:rsidRPr="00412BFA">
        <w:rPr>
          <w:rFonts w:ascii="Calibri" w:hAnsi="Calibri" w:cs="Calibri"/>
          <w:bCs/>
          <w:sz w:val="22"/>
          <w:szCs w:val="22"/>
          <w:lang w:val="en-GB"/>
        </w:rPr>
        <w:t xml:space="preserve">See also discussion regarding play equipment at APM. Cllr Benson </w:t>
      </w:r>
      <w:r>
        <w:rPr>
          <w:rFonts w:ascii="Calibri" w:hAnsi="Calibri" w:cs="Calibri"/>
          <w:bCs/>
          <w:sz w:val="22"/>
          <w:szCs w:val="22"/>
          <w:lang w:val="en-GB"/>
        </w:rPr>
        <w:t xml:space="preserve">discussed the need for a strimmer or shears. Meeting agreed the tools necessary should be purchased. </w:t>
      </w:r>
      <w:r w:rsidR="00782A96">
        <w:rPr>
          <w:rFonts w:ascii="Calibri" w:hAnsi="Calibri" w:cs="Calibri"/>
          <w:bCs/>
          <w:sz w:val="22"/>
          <w:szCs w:val="22"/>
          <w:lang w:val="en-GB"/>
        </w:rPr>
        <w:t xml:space="preserve">Cllr French can source a </w:t>
      </w:r>
      <w:r w:rsidR="00413CB3">
        <w:rPr>
          <w:rFonts w:ascii="Calibri" w:hAnsi="Calibri" w:cs="Calibri"/>
          <w:bCs/>
          <w:sz w:val="22"/>
          <w:szCs w:val="22"/>
          <w:lang w:val="en-GB"/>
        </w:rPr>
        <w:t>second-hand</w:t>
      </w:r>
      <w:r w:rsidR="00782A96">
        <w:rPr>
          <w:rFonts w:ascii="Calibri" w:hAnsi="Calibri" w:cs="Calibri"/>
          <w:bCs/>
          <w:sz w:val="22"/>
          <w:szCs w:val="22"/>
          <w:lang w:val="en-GB"/>
        </w:rPr>
        <w:t xml:space="preserve"> strimmer and will liaise with Cllr Benson. </w:t>
      </w:r>
      <w:r>
        <w:rPr>
          <w:rFonts w:ascii="Calibri" w:hAnsi="Calibri" w:cs="Calibri"/>
          <w:bCs/>
          <w:sz w:val="22"/>
          <w:szCs w:val="22"/>
          <w:lang w:val="en-GB"/>
        </w:rPr>
        <w:t xml:space="preserve">Also </w:t>
      </w:r>
      <w:r w:rsidRPr="00782A96">
        <w:rPr>
          <w:rFonts w:ascii="Calibri" w:hAnsi="Calibri" w:cs="Calibri"/>
          <w:b/>
          <w:sz w:val="22"/>
          <w:szCs w:val="22"/>
          <w:lang w:val="en-GB"/>
        </w:rPr>
        <w:t xml:space="preserve">AGREED </w:t>
      </w:r>
      <w:r>
        <w:rPr>
          <w:rFonts w:ascii="Calibri" w:hAnsi="Calibri" w:cs="Calibri"/>
          <w:bCs/>
          <w:sz w:val="22"/>
          <w:szCs w:val="22"/>
          <w:lang w:val="en-GB"/>
        </w:rPr>
        <w:t xml:space="preserve">that Cllr Benson should develop a brief outlining the work need throughout the year and quotes sought from local businesses, including Daniel Botwright. </w:t>
      </w:r>
      <w:r w:rsidRPr="005A2676">
        <w:rPr>
          <w:rFonts w:ascii="Calibri" w:hAnsi="Calibri" w:cs="Calibri"/>
          <w:b/>
          <w:sz w:val="22"/>
          <w:szCs w:val="22"/>
          <w:lang w:val="en-GB"/>
        </w:rPr>
        <w:t>ACTION Cllr Benson</w:t>
      </w:r>
    </w:p>
    <w:p w14:paraId="4D9A06B0" w14:textId="50B613CB" w:rsidR="00412BFA" w:rsidRPr="00435B07" w:rsidRDefault="00412BFA" w:rsidP="00412BFA">
      <w:pPr>
        <w:ind w:left="720" w:hanging="720"/>
        <w:rPr>
          <w:rFonts w:asciiTheme="minorHAnsi" w:hAnsiTheme="minorHAnsi" w:cstheme="minorHAnsi"/>
          <w:sz w:val="22"/>
          <w:szCs w:val="22"/>
          <w:lang w:val="en-GB"/>
        </w:rPr>
      </w:pPr>
      <w:r>
        <w:rPr>
          <w:lang w:val="en-GB"/>
        </w:rPr>
        <w:tab/>
      </w:r>
      <w:r w:rsidRPr="00412BFA">
        <w:rPr>
          <w:rFonts w:asciiTheme="minorHAnsi" w:hAnsiTheme="minorHAnsi" w:cstheme="minorHAnsi"/>
          <w:i/>
          <w:iCs/>
          <w:sz w:val="22"/>
          <w:szCs w:val="22"/>
          <w:lang w:val="en-GB"/>
        </w:rPr>
        <w:t>c)</w:t>
      </w:r>
      <w:r>
        <w:rPr>
          <w:rFonts w:asciiTheme="minorHAnsi" w:hAnsiTheme="minorHAnsi" w:cstheme="minorHAnsi"/>
          <w:i/>
          <w:iCs/>
          <w:sz w:val="22"/>
          <w:szCs w:val="22"/>
          <w:lang w:val="en-GB"/>
        </w:rPr>
        <w:t xml:space="preserve"> </w:t>
      </w:r>
      <w:r w:rsidRPr="00412BFA">
        <w:rPr>
          <w:rFonts w:asciiTheme="minorHAnsi" w:hAnsiTheme="minorHAnsi" w:cstheme="minorHAnsi"/>
          <w:i/>
          <w:iCs/>
          <w:szCs w:val="24"/>
          <w:lang w:val="en-GB"/>
        </w:rPr>
        <w:t>Energy infrastructure projects</w:t>
      </w:r>
      <w:r>
        <w:rPr>
          <w:rFonts w:asciiTheme="minorHAnsi" w:hAnsiTheme="minorHAnsi" w:cstheme="minorHAnsi"/>
          <w:i/>
          <w:iCs/>
          <w:szCs w:val="24"/>
          <w:lang w:val="en-GB"/>
        </w:rPr>
        <w:t xml:space="preserve"> </w:t>
      </w:r>
      <w:r w:rsidR="00782A96" w:rsidRPr="00782A96">
        <w:rPr>
          <w:rFonts w:asciiTheme="minorHAnsi" w:hAnsiTheme="minorHAnsi" w:cstheme="minorHAnsi"/>
          <w:szCs w:val="24"/>
          <w:lang w:val="en-GB"/>
        </w:rPr>
        <w:t xml:space="preserve">Cllr Gathorne-Hardy said we have paid all possible representations to the </w:t>
      </w:r>
      <w:r w:rsidR="00EE7AC6" w:rsidRPr="00782A96">
        <w:rPr>
          <w:rFonts w:asciiTheme="minorHAnsi" w:hAnsiTheme="minorHAnsi" w:cstheme="minorHAnsi"/>
          <w:szCs w:val="24"/>
          <w:lang w:val="en-GB"/>
        </w:rPr>
        <w:t>Lion Link</w:t>
      </w:r>
      <w:r w:rsidR="00782A96" w:rsidRPr="00782A96">
        <w:rPr>
          <w:rFonts w:asciiTheme="minorHAnsi" w:hAnsiTheme="minorHAnsi" w:cstheme="minorHAnsi"/>
          <w:szCs w:val="24"/>
          <w:lang w:val="en-GB"/>
        </w:rPr>
        <w:t xml:space="preserve"> and Sea</w:t>
      </w:r>
      <w:r w:rsidR="00EE7AC6">
        <w:rPr>
          <w:rFonts w:asciiTheme="minorHAnsi" w:hAnsiTheme="minorHAnsi" w:cstheme="minorHAnsi"/>
          <w:szCs w:val="24"/>
          <w:lang w:val="en-GB"/>
        </w:rPr>
        <w:t xml:space="preserve"> Link</w:t>
      </w:r>
      <w:r w:rsidR="00782A96" w:rsidRPr="00782A96">
        <w:rPr>
          <w:rFonts w:asciiTheme="minorHAnsi" w:hAnsiTheme="minorHAnsi" w:cstheme="minorHAnsi"/>
          <w:szCs w:val="24"/>
          <w:lang w:val="en-GB"/>
        </w:rPr>
        <w:t xml:space="preserve"> projects.</w:t>
      </w:r>
      <w:r w:rsidR="00782A96">
        <w:rPr>
          <w:rFonts w:asciiTheme="minorHAnsi" w:hAnsiTheme="minorHAnsi" w:cstheme="minorHAnsi"/>
          <w:i/>
          <w:iCs/>
          <w:szCs w:val="24"/>
          <w:lang w:val="en-GB"/>
        </w:rPr>
        <w:t xml:space="preserve"> </w:t>
      </w:r>
      <w:r w:rsidR="00435B07" w:rsidRPr="00435B07">
        <w:rPr>
          <w:rFonts w:ascii="Calibri" w:hAnsi="Calibri" w:cs="Calibri"/>
          <w:sz w:val="22"/>
          <w:szCs w:val="22"/>
          <w:lang w:val="en-GB" w:eastAsia="en-GB"/>
        </w:rPr>
        <w:t>Cllr Cross had registered G</w:t>
      </w:r>
      <w:r w:rsidR="00EE7AC6">
        <w:rPr>
          <w:rFonts w:ascii="Calibri" w:hAnsi="Calibri" w:cs="Calibri"/>
          <w:sz w:val="22"/>
          <w:szCs w:val="22"/>
          <w:lang w:val="en-GB" w:eastAsia="en-GB"/>
        </w:rPr>
        <w:t>t</w:t>
      </w:r>
      <w:r w:rsidR="00435B07" w:rsidRPr="00435B07">
        <w:rPr>
          <w:rFonts w:ascii="Calibri" w:hAnsi="Calibri" w:cs="Calibri"/>
          <w:sz w:val="22"/>
          <w:szCs w:val="22"/>
          <w:lang w:val="en-GB" w:eastAsia="en-GB"/>
        </w:rPr>
        <w:t>Gs interest in the</w:t>
      </w:r>
      <w:r w:rsidR="00435B07">
        <w:rPr>
          <w:rFonts w:ascii="Calibri" w:hAnsi="Calibri" w:cs="Calibri"/>
          <w:sz w:val="22"/>
          <w:szCs w:val="22"/>
          <w:lang w:val="en-GB" w:eastAsia="en-GB"/>
        </w:rPr>
        <w:t xml:space="preserve"> South East Anglia Link project. </w:t>
      </w:r>
    </w:p>
    <w:p w14:paraId="0523DF1E" w14:textId="676C3958" w:rsidR="00512E34" w:rsidRPr="00435B07" w:rsidRDefault="00FA6415" w:rsidP="000F4C95">
      <w:pPr>
        <w:ind w:firstLine="720"/>
        <w:jc w:val="both"/>
        <w:rPr>
          <w:rFonts w:ascii="Calibri" w:hAnsi="Calibri" w:cs="Calibri"/>
          <w:bCs/>
          <w:sz w:val="23"/>
          <w:szCs w:val="23"/>
          <w:lang w:val="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r w:rsidR="00435B07">
        <w:rPr>
          <w:rFonts w:ascii="Calibri" w:hAnsi="Calibri" w:cs="Calibri"/>
          <w:sz w:val="22"/>
          <w:szCs w:val="22"/>
          <w:lang w:val="en-GB" w:eastAsia="en-GB"/>
        </w:rPr>
        <w:t>A report had been circulated in advance. There were no questions.</w:t>
      </w:r>
    </w:p>
    <w:p w14:paraId="1FC077C9" w14:textId="136229B9" w:rsidR="00286141" w:rsidRPr="00412BFA" w:rsidRDefault="00614E54" w:rsidP="00412BFA">
      <w:pPr>
        <w:widowControl/>
        <w:shd w:val="clear" w:color="auto" w:fill="FFFFFF"/>
        <w:suppressAutoHyphens w:val="0"/>
        <w:rPr>
          <w:rFonts w:ascii="Calibri" w:hAnsi="Calibri" w:cs="Calibri"/>
          <w:sz w:val="22"/>
          <w:szCs w:val="22"/>
          <w:lang w:val="en-GB" w:eastAsia="en-GB"/>
        </w:rPr>
      </w:pPr>
      <w:r>
        <w:rPr>
          <w:rFonts w:ascii="Calibri" w:hAnsi="Calibri" w:cs="Calibri"/>
          <w:sz w:val="22"/>
          <w:szCs w:val="22"/>
          <w:lang w:val="en-GB" w:eastAsia="en-GB"/>
        </w:rPr>
        <w:lastRenderedPageBreak/>
        <w:tab/>
      </w:r>
      <w:r w:rsidR="00412BFA">
        <w:rPr>
          <w:rFonts w:ascii="Calibri" w:hAnsi="Calibri" w:cs="Calibri"/>
          <w:bCs/>
          <w:i/>
          <w:iCs/>
          <w:sz w:val="23"/>
          <w:szCs w:val="23"/>
          <w:lang w:val="en-GB"/>
        </w:rPr>
        <w:t>f)</w:t>
      </w:r>
      <w:r w:rsidR="00412BFA">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5ECF49CE" w14:textId="7092D185" w:rsidR="00286141" w:rsidRDefault="00286141" w:rsidP="008E0687">
      <w:pPr>
        <w:ind w:left="720"/>
        <w:rPr>
          <w:rFonts w:ascii="Calibri" w:hAnsi="Calibri" w:cs="Calibri"/>
          <w:sz w:val="22"/>
          <w:szCs w:val="22"/>
          <w:lang w:val="en-GB" w:eastAsia="en-GB"/>
        </w:rPr>
      </w:pPr>
      <w:r>
        <w:rPr>
          <w:rFonts w:ascii="Calibri" w:hAnsi="Calibri" w:cs="Calibri"/>
          <w:sz w:val="22"/>
          <w:szCs w:val="22"/>
          <w:lang w:val="en-GB" w:eastAsia="en-GB"/>
        </w:rPr>
        <w:t>Nothing further to report.</w:t>
      </w:r>
      <w:r w:rsidR="00782A96">
        <w:rPr>
          <w:rFonts w:ascii="Calibri" w:hAnsi="Calibri" w:cs="Calibri"/>
          <w:sz w:val="22"/>
          <w:szCs w:val="22"/>
          <w:lang w:val="en-GB" w:eastAsia="en-GB"/>
        </w:rPr>
        <w:t xml:space="preserve"> </w:t>
      </w:r>
      <w:r w:rsidR="00782A96" w:rsidRPr="00782A96">
        <w:rPr>
          <w:rFonts w:ascii="Calibri" w:hAnsi="Calibri" w:cs="Calibri"/>
          <w:b/>
          <w:bCs/>
          <w:sz w:val="22"/>
          <w:szCs w:val="22"/>
          <w:lang w:val="en-GB" w:eastAsia="en-GB"/>
        </w:rPr>
        <w:t>ACTION: CLERK</w:t>
      </w:r>
      <w:r w:rsidR="00782A96">
        <w:rPr>
          <w:rFonts w:ascii="Calibri" w:hAnsi="Calibri" w:cs="Calibri"/>
          <w:sz w:val="22"/>
          <w:szCs w:val="22"/>
          <w:lang w:val="en-GB" w:eastAsia="en-GB"/>
        </w:rPr>
        <w:t xml:space="preserve"> to be sent contact details of landowners and ask for an update.</w:t>
      </w:r>
    </w:p>
    <w:p w14:paraId="063D00B8" w14:textId="77777777" w:rsidR="007D610F" w:rsidRDefault="007D610F" w:rsidP="007D610F">
      <w:pPr>
        <w:rPr>
          <w:rFonts w:ascii="Calibri" w:hAnsi="Calibri" w:cs="Calibri"/>
          <w:sz w:val="22"/>
          <w:szCs w:val="22"/>
          <w:lang w:val="en-GB" w:eastAsia="en-GB"/>
        </w:rPr>
      </w:pPr>
    </w:p>
    <w:p w14:paraId="6245A67C" w14:textId="234FE689" w:rsidR="007D610F" w:rsidRPr="00241875" w:rsidRDefault="007D610F" w:rsidP="007D610F">
      <w:pPr>
        <w:rPr>
          <w:rFonts w:ascii="Calibri" w:hAnsi="Calibri" w:cs="Calibri"/>
          <w:b/>
          <w:bCs/>
          <w:sz w:val="22"/>
          <w:szCs w:val="22"/>
          <w:lang w:val="en-GB" w:eastAsia="en-GB"/>
        </w:rPr>
      </w:pPr>
      <w:r w:rsidRPr="00241875">
        <w:rPr>
          <w:rFonts w:ascii="Calibri" w:hAnsi="Calibri" w:cs="Calibri"/>
          <w:b/>
          <w:bCs/>
          <w:sz w:val="22"/>
          <w:szCs w:val="22"/>
          <w:lang w:val="en-GB" w:eastAsia="en-GB"/>
        </w:rPr>
        <w:t>15.</w:t>
      </w:r>
      <w:r w:rsidRPr="00241875">
        <w:rPr>
          <w:rFonts w:ascii="Calibri" w:hAnsi="Calibri" w:cs="Calibri"/>
          <w:b/>
          <w:bCs/>
          <w:sz w:val="22"/>
          <w:szCs w:val="22"/>
          <w:lang w:val="en-GB" w:eastAsia="en-GB"/>
        </w:rPr>
        <w:tab/>
        <w:t>A.O.B</w:t>
      </w:r>
    </w:p>
    <w:p w14:paraId="65CA60DC" w14:textId="14D25BD6" w:rsidR="006463A7" w:rsidRDefault="00782A96" w:rsidP="008E0687">
      <w:pPr>
        <w:ind w:left="720"/>
        <w:rPr>
          <w:rFonts w:ascii="Calibri" w:hAnsi="Calibri" w:cs="Calibri"/>
          <w:sz w:val="22"/>
          <w:szCs w:val="22"/>
          <w:lang w:val="en-GB" w:eastAsia="en-GB"/>
        </w:rPr>
      </w:pPr>
      <w:r>
        <w:rPr>
          <w:rFonts w:ascii="Calibri" w:hAnsi="Calibri" w:cs="Calibri"/>
          <w:sz w:val="22"/>
          <w:szCs w:val="22"/>
          <w:lang w:val="en-GB" w:eastAsia="en-GB"/>
        </w:rPr>
        <w:t>Cllr Gathorne Hardy was pleased to announce that money has been granted</w:t>
      </w:r>
      <w:r w:rsidR="00E74948">
        <w:rPr>
          <w:rFonts w:ascii="Calibri" w:hAnsi="Calibri" w:cs="Calibri"/>
          <w:sz w:val="22"/>
          <w:szCs w:val="22"/>
          <w:lang w:val="en-GB" w:eastAsia="en-GB"/>
        </w:rPr>
        <w:t xml:space="preserve"> by Wild </w:t>
      </w:r>
      <w:r w:rsidR="00EE7AC6">
        <w:rPr>
          <w:rFonts w:ascii="Calibri" w:hAnsi="Calibri" w:cs="Calibri"/>
          <w:sz w:val="22"/>
          <w:szCs w:val="22"/>
          <w:lang w:val="en-GB" w:eastAsia="en-GB"/>
        </w:rPr>
        <w:t>East to</w:t>
      </w:r>
      <w:r>
        <w:rPr>
          <w:rFonts w:ascii="Calibri" w:hAnsi="Calibri" w:cs="Calibri"/>
          <w:sz w:val="22"/>
          <w:szCs w:val="22"/>
          <w:lang w:val="en-GB" w:eastAsia="en-GB"/>
        </w:rPr>
        <w:t xml:space="preserve"> undertake a natural history of the village. </w:t>
      </w:r>
    </w:p>
    <w:p w14:paraId="43DBE5AD" w14:textId="77777777" w:rsidR="007D610F" w:rsidRDefault="007D610F" w:rsidP="007D610F">
      <w:pPr>
        <w:rPr>
          <w:rFonts w:ascii="Calibri" w:hAnsi="Calibri" w:cs="Calibri"/>
          <w:b/>
          <w:bCs/>
          <w:sz w:val="22"/>
          <w:szCs w:val="22"/>
          <w:lang w:val="en-GB" w:eastAsia="en-GB"/>
        </w:rPr>
      </w:pPr>
    </w:p>
    <w:p w14:paraId="3FE7717D" w14:textId="4B5ECD24"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r w:rsidR="00435B07">
        <w:rPr>
          <w:rFonts w:ascii="Calibri" w:hAnsi="Calibri" w:cs="Calibri"/>
          <w:b/>
          <w:bCs/>
          <w:sz w:val="22"/>
          <w:szCs w:val="22"/>
          <w:lang w:val="en-GB" w:eastAsia="en-GB"/>
        </w:rPr>
        <w:t xml:space="preserve"> </w:t>
      </w:r>
    </w:p>
    <w:p w14:paraId="5E4D064F" w14:textId="74D8642F" w:rsidR="006463A7" w:rsidRDefault="006463A7" w:rsidP="006463A7">
      <w:pPr>
        <w:ind w:left="57"/>
        <w:rPr>
          <w:rFonts w:ascii="Calibri" w:hAnsi="Calibri" w:cs="Calibri"/>
          <w:sz w:val="22"/>
          <w:szCs w:val="22"/>
          <w:lang w:val="en-GB" w:eastAsia="en-GB"/>
        </w:rPr>
      </w:pPr>
      <w:r>
        <w:rPr>
          <w:rFonts w:ascii="Calibri" w:hAnsi="Calibri" w:cs="Calibri"/>
          <w:b/>
          <w:bCs/>
          <w:sz w:val="22"/>
          <w:szCs w:val="22"/>
          <w:lang w:val="en-GB" w:eastAsia="en-GB"/>
        </w:rPr>
        <w:tab/>
      </w:r>
      <w:r>
        <w:rPr>
          <w:rFonts w:ascii="Calibri" w:hAnsi="Calibri" w:cs="Calibri"/>
          <w:sz w:val="22"/>
          <w:szCs w:val="22"/>
          <w:lang w:val="en-GB" w:eastAsia="en-GB"/>
        </w:rPr>
        <w:t>The next meeting</w:t>
      </w:r>
      <w:r w:rsidR="00286141">
        <w:rPr>
          <w:rFonts w:ascii="Calibri" w:hAnsi="Calibri" w:cs="Calibri"/>
          <w:sz w:val="22"/>
          <w:szCs w:val="22"/>
          <w:lang w:val="en-GB" w:eastAsia="en-GB"/>
        </w:rPr>
        <w:t xml:space="preserve"> will be on </w:t>
      </w:r>
      <w:r w:rsidR="00EE7AC6">
        <w:rPr>
          <w:rFonts w:ascii="Calibri" w:hAnsi="Calibri" w:cs="Calibri"/>
          <w:sz w:val="22"/>
          <w:szCs w:val="22"/>
          <w:lang w:val="en-GB" w:eastAsia="en-GB"/>
        </w:rPr>
        <w:t>15th</w:t>
      </w:r>
      <w:r w:rsidR="00EE5F98" w:rsidRPr="00EE5F98">
        <w:rPr>
          <w:rFonts w:ascii="Calibri" w:hAnsi="Calibri" w:cs="Calibri"/>
          <w:sz w:val="22"/>
          <w:szCs w:val="22"/>
          <w:lang w:val="en-GB" w:eastAsia="en-GB"/>
        </w:rPr>
        <w:t xml:space="preserve"> September</w:t>
      </w:r>
      <w:r w:rsidR="00412BFA">
        <w:rPr>
          <w:rFonts w:ascii="Calibri" w:hAnsi="Calibri" w:cs="Calibri"/>
          <w:sz w:val="22"/>
          <w:szCs w:val="22"/>
          <w:lang w:val="en-GB" w:eastAsia="en-GB"/>
        </w:rPr>
        <w:t xml:space="preserve"> 202</w:t>
      </w:r>
      <w:r w:rsidR="00EE7AC6">
        <w:rPr>
          <w:rFonts w:ascii="Calibri" w:hAnsi="Calibri" w:cs="Calibri"/>
          <w:sz w:val="22"/>
          <w:szCs w:val="22"/>
          <w:lang w:val="en-GB" w:eastAsia="en-GB"/>
        </w:rPr>
        <w:t>6</w:t>
      </w:r>
      <w:r w:rsidR="00CA25F3">
        <w:rPr>
          <w:rFonts w:ascii="Calibri" w:hAnsi="Calibri" w:cs="Calibri"/>
          <w:sz w:val="22"/>
          <w:szCs w:val="22"/>
          <w:lang w:val="en-GB" w:eastAsia="en-GB"/>
        </w:rPr>
        <w:t xml:space="preserve"> at 6.30pm</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7A63A229"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782A96">
        <w:rPr>
          <w:rFonts w:ascii="Calibri" w:hAnsi="Calibri" w:cs="Calibri"/>
          <w:sz w:val="22"/>
          <w:szCs w:val="22"/>
          <w:lang w:val="en-GB" w:eastAsia="en-GB"/>
        </w:rPr>
        <w:t>20:20</w:t>
      </w:r>
    </w:p>
    <w:sectPr w:rsidR="00F3370F" w:rsidRPr="007E1111" w:rsidSect="00F5772B">
      <w:footerReference w:type="default" r:id="rId8"/>
      <w:footerReference w:type="first" r:id="rId9"/>
      <w:type w:val="continuous"/>
      <w:pgSz w:w="11906" w:h="16838" w:code="9"/>
      <w:pgMar w:top="794" w:right="709" w:bottom="426" w:left="851" w:header="56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4386" w14:textId="77777777" w:rsidR="000341DF" w:rsidRDefault="000341DF" w:rsidP="00D244B0">
      <w:r>
        <w:separator/>
      </w:r>
    </w:p>
  </w:endnote>
  <w:endnote w:type="continuationSeparator" w:id="0">
    <w:p w14:paraId="6DD2A26E" w14:textId="77777777" w:rsidR="000341DF" w:rsidRDefault="000341DF"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11534"/>
      <w:docPartObj>
        <w:docPartGallery w:val="Page Numbers (Bottom of Page)"/>
        <w:docPartUnique/>
      </w:docPartObj>
    </w:sdtPr>
    <w:sdtContent>
      <w:p w14:paraId="3C602A79" w14:textId="3B3DFCF5" w:rsidR="008C6A35" w:rsidRDefault="002B6977">
        <w:pPr>
          <w:pStyle w:val="Footer"/>
        </w:pPr>
        <w:r>
          <w:rPr>
            <w:noProof/>
          </w:rPr>
          <mc:AlternateContent>
            <mc:Choice Requires="wps">
              <w:drawing>
                <wp:anchor distT="0" distB="0" distL="114300" distR="114300" simplePos="0" relativeHeight="251659264" behindDoc="0" locked="0" layoutInCell="1" allowOverlap="1" wp14:anchorId="0C1DD15E" wp14:editId="03E21D21">
                  <wp:simplePos x="0" y="0"/>
                  <wp:positionH relativeFrom="leftMargin">
                    <wp:align>center</wp:align>
                  </wp:positionH>
                  <wp:positionV relativeFrom="bottomMargin">
                    <wp:align>center</wp:align>
                  </wp:positionV>
                  <wp:extent cx="561975" cy="561975"/>
                  <wp:effectExtent l="9525" t="9525" r="9525" b="9525"/>
                  <wp:wrapNone/>
                  <wp:docPr id="4892766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EF5ACF5" w14:textId="77777777" w:rsidR="002B6977" w:rsidRDefault="002B6977">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C1DD15E" id="Oval 2"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6EF5ACF5" w14:textId="77777777" w:rsidR="002B6977" w:rsidRDefault="002B6977">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A74F" w14:textId="77777777" w:rsidR="000341DF" w:rsidRDefault="000341DF" w:rsidP="00D244B0">
      <w:r>
        <w:separator/>
      </w:r>
    </w:p>
  </w:footnote>
  <w:footnote w:type="continuationSeparator" w:id="0">
    <w:p w14:paraId="160CF152" w14:textId="77777777" w:rsidR="000341DF" w:rsidRDefault="000341DF" w:rsidP="00D24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96CEF"/>
    <w:multiLevelType w:val="hybridMultilevel"/>
    <w:tmpl w:val="81947746"/>
    <w:lvl w:ilvl="0" w:tplc="881056EE">
      <w:start w:val="12"/>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8B618F5"/>
    <w:multiLevelType w:val="hybridMultilevel"/>
    <w:tmpl w:val="F3081E80"/>
    <w:lvl w:ilvl="0" w:tplc="2B84E6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9"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3"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5"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8"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4"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38"/>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8"/>
  </w:num>
  <w:num w:numId="8" w16cid:durableId="1454666627">
    <w:abstractNumId w:val="21"/>
  </w:num>
  <w:num w:numId="9" w16cid:durableId="1926763942">
    <w:abstractNumId w:val="13"/>
  </w:num>
  <w:num w:numId="10" w16cid:durableId="627862178">
    <w:abstractNumId w:val="6"/>
  </w:num>
  <w:num w:numId="11" w16cid:durableId="1109816618">
    <w:abstractNumId w:val="16"/>
  </w:num>
  <w:num w:numId="12" w16cid:durableId="417554581">
    <w:abstractNumId w:val="22"/>
  </w:num>
  <w:num w:numId="13" w16cid:durableId="375543288">
    <w:abstractNumId w:val="24"/>
  </w:num>
  <w:num w:numId="14" w16cid:durableId="507134191">
    <w:abstractNumId w:val="2"/>
  </w:num>
  <w:num w:numId="15" w16cid:durableId="2057193785">
    <w:abstractNumId w:val="26"/>
  </w:num>
  <w:num w:numId="16" w16cid:durableId="1245799407">
    <w:abstractNumId w:val="25"/>
  </w:num>
  <w:num w:numId="17" w16cid:durableId="1426417593">
    <w:abstractNumId w:val="34"/>
  </w:num>
  <w:num w:numId="18" w16cid:durableId="160464435">
    <w:abstractNumId w:val="20"/>
  </w:num>
  <w:num w:numId="19" w16cid:durableId="898322106">
    <w:abstractNumId w:val="12"/>
  </w:num>
  <w:num w:numId="20" w16cid:durableId="344133038">
    <w:abstractNumId w:val="37"/>
  </w:num>
  <w:num w:numId="21" w16cid:durableId="160119820">
    <w:abstractNumId w:val="42"/>
  </w:num>
  <w:num w:numId="22" w16cid:durableId="732502705">
    <w:abstractNumId w:val="45"/>
  </w:num>
  <w:num w:numId="23" w16cid:durableId="1941793113">
    <w:abstractNumId w:val="18"/>
  </w:num>
  <w:num w:numId="24" w16cid:durableId="1992980250">
    <w:abstractNumId w:val="39"/>
  </w:num>
  <w:num w:numId="25" w16cid:durableId="1925414158">
    <w:abstractNumId w:val="5"/>
  </w:num>
  <w:num w:numId="26" w16cid:durableId="48959729">
    <w:abstractNumId w:val="33"/>
  </w:num>
  <w:num w:numId="27" w16cid:durableId="1783644985">
    <w:abstractNumId w:val="29"/>
  </w:num>
  <w:num w:numId="28" w16cid:durableId="1615138834">
    <w:abstractNumId w:val="44"/>
  </w:num>
  <w:num w:numId="29" w16cid:durableId="1509365988">
    <w:abstractNumId w:val="7"/>
  </w:num>
  <w:num w:numId="30" w16cid:durableId="1837452697">
    <w:abstractNumId w:val="23"/>
  </w:num>
  <w:num w:numId="31" w16cid:durableId="1971201741">
    <w:abstractNumId w:val="32"/>
  </w:num>
  <w:num w:numId="32" w16cid:durableId="565995801">
    <w:abstractNumId w:val="35"/>
  </w:num>
  <w:num w:numId="33" w16cid:durableId="1483279456">
    <w:abstractNumId w:val="8"/>
  </w:num>
  <w:num w:numId="34" w16cid:durableId="1957179473">
    <w:abstractNumId w:val="10"/>
  </w:num>
  <w:num w:numId="35" w16cid:durableId="1580795756">
    <w:abstractNumId w:val="36"/>
  </w:num>
  <w:num w:numId="36" w16cid:durableId="1094785537">
    <w:abstractNumId w:val="19"/>
  </w:num>
  <w:num w:numId="37" w16cid:durableId="100952524">
    <w:abstractNumId w:val="30"/>
  </w:num>
  <w:num w:numId="38" w16cid:durableId="1213617451">
    <w:abstractNumId w:val="43"/>
  </w:num>
  <w:num w:numId="39" w16cid:durableId="1486822584">
    <w:abstractNumId w:val="3"/>
  </w:num>
  <w:num w:numId="40" w16cid:durableId="1379892300">
    <w:abstractNumId w:val="27"/>
  </w:num>
  <w:num w:numId="41" w16cid:durableId="720522445">
    <w:abstractNumId w:val="40"/>
  </w:num>
  <w:num w:numId="42" w16cid:durableId="848956039">
    <w:abstractNumId w:val="31"/>
  </w:num>
  <w:num w:numId="43" w16cid:durableId="1687169588">
    <w:abstractNumId w:val="41"/>
  </w:num>
  <w:num w:numId="44" w16cid:durableId="1081945040">
    <w:abstractNumId w:val="11"/>
  </w:num>
  <w:num w:numId="45" w16cid:durableId="869535614">
    <w:abstractNumId w:val="17"/>
  </w:num>
  <w:num w:numId="46" w16cid:durableId="1627928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41DF"/>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581D"/>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6A62"/>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1875"/>
    <w:rsid w:val="0024466B"/>
    <w:rsid w:val="0024629D"/>
    <w:rsid w:val="002517A2"/>
    <w:rsid w:val="00256A79"/>
    <w:rsid w:val="002606D9"/>
    <w:rsid w:val="00261AFD"/>
    <w:rsid w:val="00270C2D"/>
    <w:rsid w:val="002731BF"/>
    <w:rsid w:val="002732A5"/>
    <w:rsid w:val="00277AA8"/>
    <w:rsid w:val="002807DA"/>
    <w:rsid w:val="00281D8C"/>
    <w:rsid w:val="002854C9"/>
    <w:rsid w:val="00286141"/>
    <w:rsid w:val="002873AF"/>
    <w:rsid w:val="00287C25"/>
    <w:rsid w:val="00292120"/>
    <w:rsid w:val="00293451"/>
    <w:rsid w:val="00294435"/>
    <w:rsid w:val="002A2EA7"/>
    <w:rsid w:val="002B0049"/>
    <w:rsid w:val="002B6977"/>
    <w:rsid w:val="002B7907"/>
    <w:rsid w:val="002C3267"/>
    <w:rsid w:val="002D07C5"/>
    <w:rsid w:val="002D0B2C"/>
    <w:rsid w:val="002D2EDF"/>
    <w:rsid w:val="002D36C1"/>
    <w:rsid w:val="002D6DD5"/>
    <w:rsid w:val="002D6FAA"/>
    <w:rsid w:val="002D7D1F"/>
    <w:rsid w:val="002E4A71"/>
    <w:rsid w:val="002E4D98"/>
    <w:rsid w:val="002E56DE"/>
    <w:rsid w:val="002E5C36"/>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4D87"/>
    <w:rsid w:val="003850C6"/>
    <w:rsid w:val="00385315"/>
    <w:rsid w:val="00385B38"/>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3F7FE9"/>
    <w:rsid w:val="00401F8C"/>
    <w:rsid w:val="00404FC2"/>
    <w:rsid w:val="00410D13"/>
    <w:rsid w:val="004125B6"/>
    <w:rsid w:val="00412BFA"/>
    <w:rsid w:val="00413939"/>
    <w:rsid w:val="00413CB3"/>
    <w:rsid w:val="004166EC"/>
    <w:rsid w:val="0042347B"/>
    <w:rsid w:val="004266E4"/>
    <w:rsid w:val="00426FD6"/>
    <w:rsid w:val="00430632"/>
    <w:rsid w:val="00435B07"/>
    <w:rsid w:val="004360E1"/>
    <w:rsid w:val="00436182"/>
    <w:rsid w:val="00436E18"/>
    <w:rsid w:val="00445527"/>
    <w:rsid w:val="00445671"/>
    <w:rsid w:val="004470B4"/>
    <w:rsid w:val="00447BDF"/>
    <w:rsid w:val="00447DF6"/>
    <w:rsid w:val="00451C8B"/>
    <w:rsid w:val="00452E50"/>
    <w:rsid w:val="00454893"/>
    <w:rsid w:val="00456253"/>
    <w:rsid w:val="0045770C"/>
    <w:rsid w:val="004603E1"/>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234"/>
    <w:rsid w:val="004C4E01"/>
    <w:rsid w:val="004C5892"/>
    <w:rsid w:val="004C79EE"/>
    <w:rsid w:val="004D1092"/>
    <w:rsid w:val="004D28EA"/>
    <w:rsid w:val="004D3C69"/>
    <w:rsid w:val="004D7BF3"/>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3113E"/>
    <w:rsid w:val="0053653E"/>
    <w:rsid w:val="00542F3C"/>
    <w:rsid w:val="005439DF"/>
    <w:rsid w:val="00554BB3"/>
    <w:rsid w:val="005550C3"/>
    <w:rsid w:val="005607B9"/>
    <w:rsid w:val="00561218"/>
    <w:rsid w:val="005626A1"/>
    <w:rsid w:val="00567BF0"/>
    <w:rsid w:val="00572921"/>
    <w:rsid w:val="00573402"/>
    <w:rsid w:val="00574545"/>
    <w:rsid w:val="00575B9A"/>
    <w:rsid w:val="005767BC"/>
    <w:rsid w:val="0058405F"/>
    <w:rsid w:val="0058659D"/>
    <w:rsid w:val="005868E7"/>
    <w:rsid w:val="00591C5F"/>
    <w:rsid w:val="005A254A"/>
    <w:rsid w:val="005A2676"/>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55E7"/>
    <w:rsid w:val="006A7B7F"/>
    <w:rsid w:val="006B407C"/>
    <w:rsid w:val="006B6713"/>
    <w:rsid w:val="006C6189"/>
    <w:rsid w:val="006C7E32"/>
    <w:rsid w:val="006D006A"/>
    <w:rsid w:val="006D18A3"/>
    <w:rsid w:val="006E2C75"/>
    <w:rsid w:val="006F2658"/>
    <w:rsid w:val="006F5888"/>
    <w:rsid w:val="006F7423"/>
    <w:rsid w:val="0070008C"/>
    <w:rsid w:val="00701600"/>
    <w:rsid w:val="00701F4C"/>
    <w:rsid w:val="007044CA"/>
    <w:rsid w:val="00704636"/>
    <w:rsid w:val="00715B41"/>
    <w:rsid w:val="00727096"/>
    <w:rsid w:val="00730312"/>
    <w:rsid w:val="00747208"/>
    <w:rsid w:val="00751141"/>
    <w:rsid w:val="0075422E"/>
    <w:rsid w:val="00764536"/>
    <w:rsid w:val="00770A4E"/>
    <w:rsid w:val="00773C3E"/>
    <w:rsid w:val="007740CB"/>
    <w:rsid w:val="007744DA"/>
    <w:rsid w:val="007748B7"/>
    <w:rsid w:val="00777E22"/>
    <w:rsid w:val="00781F18"/>
    <w:rsid w:val="00782A96"/>
    <w:rsid w:val="00786D14"/>
    <w:rsid w:val="007A0CAB"/>
    <w:rsid w:val="007A42C9"/>
    <w:rsid w:val="007A439E"/>
    <w:rsid w:val="007A6C4E"/>
    <w:rsid w:val="007B1B00"/>
    <w:rsid w:val="007B35D6"/>
    <w:rsid w:val="007B55CB"/>
    <w:rsid w:val="007C75CC"/>
    <w:rsid w:val="007D2827"/>
    <w:rsid w:val="007D610F"/>
    <w:rsid w:val="007E1111"/>
    <w:rsid w:val="007E6558"/>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489E"/>
    <w:rsid w:val="0085620D"/>
    <w:rsid w:val="00857D79"/>
    <w:rsid w:val="00862B6D"/>
    <w:rsid w:val="00864E2A"/>
    <w:rsid w:val="0086567F"/>
    <w:rsid w:val="00866AC4"/>
    <w:rsid w:val="00867F46"/>
    <w:rsid w:val="0088671A"/>
    <w:rsid w:val="00890D2C"/>
    <w:rsid w:val="00896860"/>
    <w:rsid w:val="00896E22"/>
    <w:rsid w:val="008A24CF"/>
    <w:rsid w:val="008A3C61"/>
    <w:rsid w:val="008B4CFA"/>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2259"/>
    <w:rsid w:val="009C38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00B9"/>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10C9"/>
    <w:rsid w:val="00AA20B2"/>
    <w:rsid w:val="00AB0183"/>
    <w:rsid w:val="00AB03A7"/>
    <w:rsid w:val="00AB5D00"/>
    <w:rsid w:val="00AC15DF"/>
    <w:rsid w:val="00AC3D4A"/>
    <w:rsid w:val="00AC5E0A"/>
    <w:rsid w:val="00AD0998"/>
    <w:rsid w:val="00AD4F14"/>
    <w:rsid w:val="00AD523F"/>
    <w:rsid w:val="00AE1FEF"/>
    <w:rsid w:val="00AE59F0"/>
    <w:rsid w:val="00AF1588"/>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57BD3"/>
    <w:rsid w:val="00B60B56"/>
    <w:rsid w:val="00B618A1"/>
    <w:rsid w:val="00B660F4"/>
    <w:rsid w:val="00B67F7F"/>
    <w:rsid w:val="00B73F40"/>
    <w:rsid w:val="00B77CEB"/>
    <w:rsid w:val="00B82230"/>
    <w:rsid w:val="00B85C49"/>
    <w:rsid w:val="00B8785A"/>
    <w:rsid w:val="00B91CE7"/>
    <w:rsid w:val="00B94A76"/>
    <w:rsid w:val="00B95313"/>
    <w:rsid w:val="00B96528"/>
    <w:rsid w:val="00BA5ADC"/>
    <w:rsid w:val="00BB06A3"/>
    <w:rsid w:val="00BB35B2"/>
    <w:rsid w:val="00BC1B52"/>
    <w:rsid w:val="00BC1B63"/>
    <w:rsid w:val="00BC1DAE"/>
    <w:rsid w:val="00BC26B4"/>
    <w:rsid w:val="00BC4602"/>
    <w:rsid w:val="00BC5275"/>
    <w:rsid w:val="00BD74F6"/>
    <w:rsid w:val="00BD7E65"/>
    <w:rsid w:val="00BE34B3"/>
    <w:rsid w:val="00BE38FB"/>
    <w:rsid w:val="00BE617C"/>
    <w:rsid w:val="00BE6A1F"/>
    <w:rsid w:val="00BF34DC"/>
    <w:rsid w:val="00BF7256"/>
    <w:rsid w:val="00C02CBF"/>
    <w:rsid w:val="00C04B05"/>
    <w:rsid w:val="00C061AF"/>
    <w:rsid w:val="00C1261D"/>
    <w:rsid w:val="00C15D72"/>
    <w:rsid w:val="00C166BE"/>
    <w:rsid w:val="00C1720E"/>
    <w:rsid w:val="00C17CCB"/>
    <w:rsid w:val="00C203DD"/>
    <w:rsid w:val="00C2150F"/>
    <w:rsid w:val="00C22B25"/>
    <w:rsid w:val="00C22B87"/>
    <w:rsid w:val="00C25769"/>
    <w:rsid w:val="00C2729F"/>
    <w:rsid w:val="00C30625"/>
    <w:rsid w:val="00C30C26"/>
    <w:rsid w:val="00C33487"/>
    <w:rsid w:val="00C34CED"/>
    <w:rsid w:val="00C362E6"/>
    <w:rsid w:val="00C37C7A"/>
    <w:rsid w:val="00C405EC"/>
    <w:rsid w:val="00C41698"/>
    <w:rsid w:val="00C41E58"/>
    <w:rsid w:val="00C43C7C"/>
    <w:rsid w:val="00C50618"/>
    <w:rsid w:val="00C569D7"/>
    <w:rsid w:val="00C56FB1"/>
    <w:rsid w:val="00C57715"/>
    <w:rsid w:val="00C64B60"/>
    <w:rsid w:val="00C668E4"/>
    <w:rsid w:val="00C752D8"/>
    <w:rsid w:val="00C77327"/>
    <w:rsid w:val="00C81BB3"/>
    <w:rsid w:val="00C93E8A"/>
    <w:rsid w:val="00C955AC"/>
    <w:rsid w:val="00C964D4"/>
    <w:rsid w:val="00CA25F3"/>
    <w:rsid w:val="00CA29C3"/>
    <w:rsid w:val="00CA2E52"/>
    <w:rsid w:val="00CA39F8"/>
    <w:rsid w:val="00CA6AA0"/>
    <w:rsid w:val="00CB0AE5"/>
    <w:rsid w:val="00CB1CEB"/>
    <w:rsid w:val="00CB3F61"/>
    <w:rsid w:val="00CB530D"/>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5E6"/>
    <w:rsid w:val="00D05A04"/>
    <w:rsid w:val="00D06342"/>
    <w:rsid w:val="00D064C9"/>
    <w:rsid w:val="00D066FB"/>
    <w:rsid w:val="00D112A3"/>
    <w:rsid w:val="00D12BD8"/>
    <w:rsid w:val="00D1445A"/>
    <w:rsid w:val="00D156DC"/>
    <w:rsid w:val="00D17080"/>
    <w:rsid w:val="00D1734F"/>
    <w:rsid w:val="00D1742B"/>
    <w:rsid w:val="00D17DCE"/>
    <w:rsid w:val="00D21792"/>
    <w:rsid w:val="00D230CB"/>
    <w:rsid w:val="00D244B0"/>
    <w:rsid w:val="00D25BFA"/>
    <w:rsid w:val="00D27894"/>
    <w:rsid w:val="00D302E0"/>
    <w:rsid w:val="00D304F0"/>
    <w:rsid w:val="00D35093"/>
    <w:rsid w:val="00D51945"/>
    <w:rsid w:val="00D53C9B"/>
    <w:rsid w:val="00D53CAF"/>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056E"/>
    <w:rsid w:val="00DE2054"/>
    <w:rsid w:val="00DE22BD"/>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948"/>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2709"/>
    <w:rsid w:val="00ED7CEE"/>
    <w:rsid w:val="00EE5F98"/>
    <w:rsid w:val="00EE6ED5"/>
    <w:rsid w:val="00EE7AC6"/>
    <w:rsid w:val="00EF1D37"/>
    <w:rsid w:val="00EF2C4D"/>
    <w:rsid w:val="00EF77E7"/>
    <w:rsid w:val="00F03FDD"/>
    <w:rsid w:val="00F04893"/>
    <w:rsid w:val="00F049B6"/>
    <w:rsid w:val="00F04BAF"/>
    <w:rsid w:val="00F12BE0"/>
    <w:rsid w:val="00F14F0C"/>
    <w:rsid w:val="00F16FCB"/>
    <w:rsid w:val="00F1727E"/>
    <w:rsid w:val="00F21616"/>
    <w:rsid w:val="00F24381"/>
    <w:rsid w:val="00F2497E"/>
    <w:rsid w:val="00F25C9E"/>
    <w:rsid w:val="00F325C1"/>
    <w:rsid w:val="00F3370F"/>
    <w:rsid w:val="00F45281"/>
    <w:rsid w:val="00F475C5"/>
    <w:rsid w:val="00F50022"/>
    <w:rsid w:val="00F53E8F"/>
    <w:rsid w:val="00F55399"/>
    <w:rsid w:val="00F5772B"/>
    <w:rsid w:val="00F61150"/>
    <w:rsid w:val="00F62FD8"/>
    <w:rsid w:val="00F658DA"/>
    <w:rsid w:val="00F6638E"/>
    <w:rsid w:val="00F7125E"/>
    <w:rsid w:val="00F719F1"/>
    <w:rsid w:val="00F71DC2"/>
    <w:rsid w:val="00F72DF2"/>
    <w:rsid w:val="00F73B1A"/>
    <w:rsid w:val="00F73E79"/>
    <w:rsid w:val="00F73FAC"/>
    <w:rsid w:val="00F75568"/>
    <w:rsid w:val="00F76D14"/>
    <w:rsid w:val="00F77E1D"/>
    <w:rsid w:val="00F85A67"/>
    <w:rsid w:val="00F85B2A"/>
    <w:rsid w:val="00F87820"/>
    <w:rsid w:val="00F87FB6"/>
    <w:rsid w:val="00F9002C"/>
    <w:rsid w:val="00F943B4"/>
    <w:rsid w:val="00FA2EAB"/>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1E89"/>
    <w:rsid w:val="00FE1FEB"/>
    <w:rsid w:val="00FE32C8"/>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Suzanne Grogan</cp:lastModifiedBy>
  <cp:revision>2</cp:revision>
  <cp:lastPrinted>2023-03-12T15:22:00Z</cp:lastPrinted>
  <dcterms:created xsi:type="dcterms:W3CDTF">2026-05-25T12:24:00Z</dcterms:created>
  <dcterms:modified xsi:type="dcterms:W3CDTF">2026-05-25T12:24:00Z</dcterms:modified>
</cp:coreProperties>
</file>